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w:t>
      </w:r>
    </w:p>
    <w:p>
      <w:pPr>
        <w:spacing w:after="156" w:afterLines="50" w:line="600" w:lineRule="exact"/>
        <w:jc w:val="center"/>
        <w:rPr>
          <w:rFonts w:hint="eastAsia" w:ascii="方正小标宋简体" w:eastAsia="方正小标宋简体"/>
          <w:sz w:val="42"/>
          <w:szCs w:val="42"/>
        </w:rPr>
      </w:pPr>
      <w:r>
        <w:rPr>
          <w:rFonts w:hint="eastAsia" w:ascii="方正小标宋简体" w:eastAsia="方正小标宋简体"/>
          <w:sz w:val="42"/>
          <w:szCs w:val="42"/>
        </w:rPr>
        <w:t>2017漳平市基准地价更新成果汇编</w:t>
      </w:r>
    </w:p>
    <w:p>
      <w:pPr>
        <w:spacing w:line="500" w:lineRule="exact"/>
        <w:jc w:val="center"/>
        <w:rPr>
          <w:rFonts w:hint="eastAsia" w:ascii="黑体" w:hAnsi="黑体" w:eastAsia="黑体" w:cs="宋体"/>
          <w:bCs/>
          <w:kern w:val="0"/>
          <w:sz w:val="32"/>
          <w:szCs w:val="32"/>
        </w:rPr>
      </w:pPr>
      <w:bookmarkStart w:id="0" w:name="RANGE!A1"/>
      <w:r>
        <w:rPr>
          <w:rFonts w:hint="eastAsia" w:ascii="黑体" w:hAnsi="黑体" w:eastAsia="黑体" w:cs="宋体"/>
          <w:bCs/>
          <w:kern w:val="0"/>
          <w:sz w:val="32"/>
          <w:szCs w:val="32"/>
        </w:rPr>
        <w:t>表</w:t>
      </w:r>
      <w:r>
        <w:rPr>
          <w:rFonts w:ascii="黑体" w:hAnsi="黑体" w:eastAsia="黑体"/>
          <w:bCs/>
          <w:kern w:val="0"/>
          <w:sz w:val="32"/>
          <w:szCs w:val="32"/>
        </w:rPr>
        <w:t>1</w:t>
      </w:r>
      <w:r>
        <w:rPr>
          <w:rFonts w:hint="eastAsia" w:ascii="黑体" w:hAnsi="黑体" w:eastAsia="黑体"/>
          <w:bCs/>
          <w:kern w:val="0"/>
          <w:sz w:val="32"/>
          <w:szCs w:val="32"/>
        </w:rPr>
        <w:t xml:space="preserve">  </w:t>
      </w:r>
      <w:r>
        <w:rPr>
          <w:rFonts w:hint="eastAsia" w:ascii="黑体" w:hAnsi="黑体" w:eastAsia="黑体" w:cs="宋体"/>
          <w:bCs/>
          <w:kern w:val="0"/>
          <w:sz w:val="32"/>
          <w:szCs w:val="32"/>
        </w:rPr>
        <w:t>漳平市城区级别基准地价一览表</w:t>
      </w:r>
      <w:bookmarkEnd w:id="0"/>
    </w:p>
    <w:p>
      <w:pPr>
        <w:spacing w:line="50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单位：元</w:t>
      </w:r>
      <w:r>
        <w:rPr>
          <w:rFonts w:hint="eastAsia" w:ascii="仿宋_GB2312" w:eastAsia="仿宋_GB2312"/>
          <w:kern w:val="0"/>
          <w:sz w:val="24"/>
        </w:rPr>
        <w:t>/</w:t>
      </w:r>
      <w:r>
        <w:rPr>
          <w:rFonts w:hint="eastAsia" w:ascii="仿宋_GB2312" w:hAnsi="宋体" w:eastAsia="仿宋_GB2312" w:cs="宋体"/>
          <w:kern w:val="0"/>
          <w:sz w:val="24"/>
        </w:rPr>
        <w:t>平方米</w:t>
      </w:r>
    </w:p>
    <w:tbl>
      <w:tblPr>
        <w:tblStyle w:val="5"/>
        <w:tblW w:w="15011" w:type="dxa"/>
        <w:jc w:val="center"/>
        <w:tblInd w:w="-5" w:type="dxa"/>
        <w:tblLayout w:type="fixed"/>
        <w:tblCellMar>
          <w:top w:w="0" w:type="dxa"/>
          <w:left w:w="0" w:type="dxa"/>
          <w:bottom w:w="0" w:type="dxa"/>
          <w:right w:w="0" w:type="dxa"/>
        </w:tblCellMar>
      </w:tblPr>
      <w:tblGrid>
        <w:gridCol w:w="482"/>
        <w:gridCol w:w="756"/>
        <w:gridCol w:w="757"/>
        <w:gridCol w:w="754"/>
        <w:gridCol w:w="757"/>
        <w:gridCol w:w="492"/>
        <w:gridCol w:w="751"/>
        <w:gridCol w:w="751"/>
        <w:gridCol w:w="760"/>
        <w:gridCol w:w="706"/>
        <w:gridCol w:w="621"/>
        <w:gridCol w:w="621"/>
        <w:gridCol w:w="633"/>
        <w:gridCol w:w="492"/>
        <w:gridCol w:w="751"/>
        <w:gridCol w:w="1318"/>
        <w:gridCol w:w="1294"/>
        <w:gridCol w:w="751"/>
        <w:gridCol w:w="895"/>
        <w:gridCol w:w="669"/>
      </w:tblGrid>
      <w:tr>
        <w:tblPrEx>
          <w:tblLayout w:type="fixed"/>
          <w:tblCellMar>
            <w:top w:w="0" w:type="dxa"/>
            <w:left w:w="0" w:type="dxa"/>
            <w:bottom w:w="0" w:type="dxa"/>
            <w:right w:w="0" w:type="dxa"/>
          </w:tblCellMar>
        </w:tblPrEx>
        <w:trPr>
          <w:trHeight w:val="288" w:hRule="atLeast"/>
          <w:jc w:val="center"/>
        </w:trPr>
        <w:tc>
          <w:tcPr>
            <w:tcW w:w="4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土地级别</w:t>
            </w:r>
          </w:p>
        </w:tc>
        <w:tc>
          <w:tcPr>
            <w:tcW w:w="302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商服用地</w:t>
            </w:r>
          </w:p>
          <w:p>
            <w:pPr>
              <w:widowControl/>
              <w:jc w:val="center"/>
              <w:rPr>
                <w:rFonts w:eastAsia="仿宋_GB2312"/>
                <w:kern w:val="0"/>
                <w:szCs w:val="21"/>
              </w:rPr>
            </w:pPr>
            <w:r>
              <w:rPr>
                <w:rFonts w:eastAsia="仿宋_GB2312"/>
                <w:kern w:val="0"/>
                <w:szCs w:val="21"/>
              </w:rPr>
              <w:t>（地面地价）</w:t>
            </w:r>
          </w:p>
        </w:tc>
        <w:tc>
          <w:tcPr>
            <w:tcW w:w="492" w:type="dxa"/>
            <w:vMerge w:val="restart"/>
            <w:tcBorders>
              <w:top w:val="single" w:color="auto" w:sz="4" w:space="0"/>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修正幅度</w:t>
            </w:r>
          </w:p>
        </w:tc>
        <w:tc>
          <w:tcPr>
            <w:tcW w:w="22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住宅用地</w:t>
            </w:r>
          </w:p>
          <w:p>
            <w:pPr>
              <w:widowControl/>
              <w:jc w:val="center"/>
              <w:rPr>
                <w:rFonts w:eastAsia="仿宋_GB2312"/>
                <w:kern w:val="0"/>
                <w:szCs w:val="21"/>
              </w:rPr>
            </w:pPr>
            <w:r>
              <w:rPr>
                <w:rFonts w:eastAsia="仿宋_GB2312"/>
                <w:kern w:val="0"/>
                <w:szCs w:val="21"/>
              </w:rPr>
              <w:t>（地面地价）</w:t>
            </w:r>
          </w:p>
        </w:tc>
        <w:tc>
          <w:tcPr>
            <w:tcW w:w="706" w:type="dxa"/>
            <w:vMerge w:val="restart"/>
            <w:tcBorders>
              <w:top w:val="single" w:color="auto" w:sz="4" w:space="0"/>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修正幅度</w:t>
            </w:r>
          </w:p>
        </w:tc>
        <w:tc>
          <w:tcPr>
            <w:tcW w:w="1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kern w:val="0"/>
                <w:szCs w:val="21"/>
              </w:rPr>
            </w:pPr>
            <w:r>
              <w:rPr>
                <w:rFonts w:eastAsia="仿宋_GB2312"/>
                <w:kern w:val="0"/>
                <w:szCs w:val="21"/>
              </w:rPr>
              <w:t>工矿仓储用地</w:t>
            </w:r>
          </w:p>
          <w:p>
            <w:pPr>
              <w:widowControl/>
              <w:jc w:val="center"/>
              <w:rPr>
                <w:rFonts w:eastAsia="仿宋_GB2312"/>
                <w:kern w:val="0"/>
                <w:szCs w:val="21"/>
              </w:rPr>
            </w:pPr>
            <w:r>
              <w:rPr>
                <w:rFonts w:eastAsia="仿宋_GB2312"/>
                <w:kern w:val="0"/>
                <w:szCs w:val="21"/>
              </w:rPr>
              <w:t>（地面地价）</w:t>
            </w:r>
          </w:p>
        </w:tc>
        <w:tc>
          <w:tcPr>
            <w:tcW w:w="492" w:type="dxa"/>
            <w:vMerge w:val="restart"/>
            <w:tcBorders>
              <w:top w:val="single" w:color="auto" w:sz="4" w:space="0"/>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修正幅度</w:t>
            </w:r>
          </w:p>
        </w:tc>
        <w:tc>
          <w:tcPr>
            <w:tcW w:w="56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其他类型用地（地面地价）</w:t>
            </w:r>
          </w:p>
        </w:tc>
      </w:tr>
      <w:tr>
        <w:tblPrEx>
          <w:tblLayout w:type="fixed"/>
          <w:tblCellMar>
            <w:top w:w="0" w:type="dxa"/>
            <w:left w:w="0" w:type="dxa"/>
            <w:bottom w:w="0" w:type="dxa"/>
            <w:right w:w="0" w:type="dxa"/>
          </w:tblCellMar>
        </w:tblPrEx>
        <w:trPr>
          <w:trHeight w:val="1770" w:hRule="atLeast"/>
          <w:jc w:val="center"/>
        </w:trPr>
        <w:tc>
          <w:tcPr>
            <w:tcW w:w="4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批发零售用地</w:t>
            </w:r>
          </w:p>
        </w:tc>
        <w:tc>
          <w:tcPr>
            <w:tcW w:w="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住宿餐饮用地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商务金融用地</w:t>
            </w:r>
          </w:p>
        </w:tc>
        <w:tc>
          <w:tcPr>
            <w:tcW w:w="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其他商服用地</w:t>
            </w:r>
          </w:p>
        </w:tc>
        <w:tc>
          <w:tcPr>
            <w:tcW w:w="492" w:type="dxa"/>
            <w:vMerge w:val="continue"/>
            <w:tcBorders>
              <w:top w:val="single" w:color="auto" w:sz="4" w:space="0"/>
              <w:left w:val="nil"/>
              <w:bottom w:val="single" w:color="auto" w:sz="4" w:space="0"/>
              <w:right w:val="nil"/>
            </w:tcBorders>
            <w:shd w:val="clear" w:color="auto" w:fill="auto"/>
            <w:vAlign w:val="center"/>
          </w:tcPr>
          <w:p>
            <w:pPr>
              <w:widowControl/>
              <w:jc w:val="center"/>
              <w:rPr>
                <w:rFonts w:eastAsia="仿宋_GB2312"/>
                <w:kern w:val="0"/>
                <w:sz w:val="24"/>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普通住宅用地</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公寓用地</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别墅用地</w:t>
            </w:r>
          </w:p>
        </w:tc>
        <w:tc>
          <w:tcPr>
            <w:tcW w:w="706" w:type="dxa"/>
            <w:vMerge w:val="continue"/>
            <w:tcBorders>
              <w:top w:val="single" w:color="auto" w:sz="4" w:space="0"/>
              <w:left w:val="nil"/>
              <w:bottom w:val="single" w:color="auto" w:sz="4" w:space="0"/>
              <w:right w:val="nil"/>
            </w:tcBorders>
            <w:shd w:val="clear" w:color="auto" w:fill="auto"/>
            <w:vAlign w:val="center"/>
          </w:tcPr>
          <w:p>
            <w:pPr>
              <w:widowControl/>
              <w:jc w:val="center"/>
              <w:rPr>
                <w:rFonts w:eastAsia="仿宋_GB2312"/>
                <w:kern w:val="0"/>
                <w:sz w:val="24"/>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工业用地</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仓储用地</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采矿用地</w:t>
            </w:r>
          </w:p>
        </w:tc>
        <w:tc>
          <w:tcPr>
            <w:tcW w:w="492" w:type="dxa"/>
            <w:vMerge w:val="continue"/>
            <w:tcBorders>
              <w:top w:val="single" w:color="auto" w:sz="4" w:space="0"/>
              <w:left w:val="nil"/>
              <w:bottom w:val="single" w:color="auto" w:sz="4" w:space="0"/>
              <w:right w:val="nil"/>
            </w:tcBorders>
            <w:shd w:val="clear" w:color="auto" w:fill="auto"/>
            <w:vAlign w:val="center"/>
          </w:tcPr>
          <w:p>
            <w:pPr>
              <w:widowControl/>
              <w:jc w:val="center"/>
              <w:rPr>
                <w:rFonts w:eastAsia="仿宋_GB2312"/>
                <w:kern w:val="0"/>
                <w:sz w:val="24"/>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营利性新闻出版用地</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营利性科教用地、营利性医卫慈善用地、营利性文体娱乐用地</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公共设施用地、风景名胜设施用地、公园与绿地</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街巷用地（营利性停车场用地）</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铁路用地、公路用地、管道运输用地</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殡葬用地</w:t>
            </w:r>
          </w:p>
        </w:tc>
      </w:tr>
      <w:tr>
        <w:tblPrEx>
          <w:tblLayout w:type="fixed"/>
          <w:tblCellMar>
            <w:top w:w="0" w:type="dxa"/>
            <w:left w:w="0" w:type="dxa"/>
            <w:bottom w:w="0" w:type="dxa"/>
            <w:right w:w="0" w:type="dxa"/>
          </w:tblCellMar>
        </w:tblPrEx>
        <w:trPr>
          <w:trHeight w:val="383" w:hRule="atLeast"/>
          <w:jc w:val="center"/>
        </w:trPr>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Cs w:val="21"/>
              </w:rPr>
            </w:pPr>
            <w:r>
              <w:rPr>
                <w:rFonts w:eastAsia="仿宋_GB2312"/>
                <w:bCs/>
                <w:kern w:val="0"/>
                <w:szCs w:val="21"/>
              </w:rPr>
              <w:t>Ⅰ</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4552</w:t>
            </w:r>
          </w:p>
        </w:tc>
        <w:tc>
          <w:tcPr>
            <w:tcW w:w="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3642</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2276</w:t>
            </w:r>
          </w:p>
        </w:tc>
        <w:tc>
          <w:tcPr>
            <w:tcW w:w="757" w:type="dxa"/>
            <w:tcBorders>
              <w:top w:val="single" w:color="auto" w:sz="4" w:space="0"/>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2731</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±20</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2050</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1640</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2460</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±16</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225</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180</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173</w:t>
            </w:r>
          </w:p>
        </w:tc>
        <w:tc>
          <w:tcPr>
            <w:tcW w:w="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±14</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1821</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2276</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1366</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2276</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225</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1138</w:t>
            </w:r>
          </w:p>
        </w:tc>
      </w:tr>
      <w:tr>
        <w:tblPrEx>
          <w:tblLayout w:type="fixed"/>
          <w:tblCellMar>
            <w:top w:w="0" w:type="dxa"/>
            <w:left w:w="0" w:type="dxa"/>
            <w:bottom w:w="0" w:type="dxa"/>
            <w:right w:w="0" w:type="dxa"/>
          </w:tblCellMar>
        </w:tblPrEx>
        <w:trPr>
          <w:trHeight w:val="383"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Cs w:val="21"/>
              </w:rPr>
            </w:pPr>
            <w:r>
              <w:rPr>
                <w:rFonts w:eastAsia="仿宋_GB2312"/>
                <w:bCs/>
                <w:kern w:val="0"/>
                <w:szCs w:val="21"/>
              </w:rPr>
              <w:t>Ⅱ</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3078</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2462</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1539</w:t>
            </w:r>
          </w:p>
        </w:tc>
        <w:tc>
          <w:tcPr>
            <w:tcW w:w="757" w:type="dxa"/>
            <w:tcBorders>
              <w:top w:val="nil"/>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1847</w:t>
            </w:r>
          </w:p>
        </w:tc>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±20</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1600</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1280</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1920</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180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144</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139</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±13</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1231</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1539</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923</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1539</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180</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770</w:t>
            </w:r>
          </w:p>
        </w:tc>
      </w:tr>
      <w:tr>
        <w:tblPrEx>
          <w:tblLayout w:type="fixed"/>
          <w:tblCellMar>
            <w:top w:w="0" w:type="dxa"/>
            <w:left w:w="0" w:type="dxa"/>
            <w:bottom w:w="0" w:type="dxa"/>
            <w:right w:w="0" w:type="dxa"/>
          </w:tblCellMar>
        </w:tblPrEx>
        <w:trPr>
          <w:trHeight w:val="383"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Cs w:val="21"/>
              </w:rPr>
            </w:pPr>
            <w:r>
              <w:rPr>
                <w:rFonts w:eastAsia="仿宋_GB2312"/>
                <w:bCs/>
                <w:kern w:val="0"/>
                <w:szCs w:val="21"/>
              </w:rPr>
              <w:t>Ⅲ</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2036</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1629</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1018</w:t>
            </w:r>
          </w:p>
        </w:tc>
        <w:tc>
          <w:tcPr>
            <w:tcW w:w="757" w:type="dxa"/>
            <w:tcBorders>
              <w:top w:val="nil"/>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1222</w:t>
            </w:r>
          </w:p>
        </w:tc>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±21</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1300</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1040</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1560</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124</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119</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±12</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814</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1018</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611</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1018</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155</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509</w:t>
            </w:r>
          </w:p>
        </w:tc>
      </w:tr>
      <w:tr>
        <w:tblPrEx>
          <w:tblLayout w:type="fixed"/>
          <w:tblCellMar>
            <w:top w:w="0" w:type="dxa"/>
            <w:left w:w="0" w:type="dxa"/>
            <w:bottom w:w="0" w:type="dxa"/>
            <w:right w:w="0" w:type="dxa"/>
          </w:tblCellMar>
        </w:tblPrEx>
        <w:trPr>
          <w:trHeight w:val="383"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Cs w:val="21"/>
              </w:rPr>
            </w:pPr>
            <w:r>
              <w:rPr>
                <w:rFonts w:eastAsia="仿宋_GB2312"/>
                <w:bCs/>
                <w:kern w:val="0"/>
                <w:szCs w:val="21"/>
              </w:rPr>
              <w:t>IV</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1396</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1117</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698</w:t>
            </w:r>
          </w:p>
        </w:tc>
        <w:tc>
          <w:tcPr>
            <w:tcW w:w="757" w:type="dxa"/>
            <w:tcBorders>
              <w:top w:val="nil"/>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838</w:t>
            </w:r>
          </w:p>
        </w:tc>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±19</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996</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797</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1195</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±17</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558</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698</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419</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698</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349</w:t>
            </w:r>
          </w:p>
        </w:tc>
      </w:tr>
      <w:tr>
        <w:tblPrEx>
          <w:tblLayout w:type="fixed"/>
          <w:tblCellMar>
            <w:top w:w="0" w:type="dxa"/>
            <w:left w:w="0" w:type="dxa"/>
            <w:bottom w:w="0" w:type="dxa"/>
            <w:right w:w="0" w:type="dxa"/>
          </w:tblCellMar>
        </w:tblPrEx>
        <w:trPr>
          <w:trHeight w:val="383"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Cs w:val="21"/>
              </w:rPr>
            </w:pPr>
            <w:r>
              <w:rPr>
                <w:rFonts w:eastAsia="仿宋_GB2312"/>
                <w:bCs/>
                <w:kern w:val="0"/>
                <w:szCs w:val="21"/>
              </w:rPr>
              <w:t>V</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990</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792</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495</w:t>
            </w:r>
          </w:p>
        </w:tc>
        <w:tc>
          <w:tcPr>
            <w:tcW w:w="757" w:type="dxa"/>
            <w:tcBorders>
              <w:top w:val="nil"/>
              <w:left w:val="nil"/>
              <w:bottom w:val="single" w:color="auto" w:sz="4" w:space="0"/>
              <w:right w:val="nil"/>
            </w:tcBorders>
            <w:shd w:val="clear" w:color="auto" w:fill="auto"/>
            <w:vAlign w:val="center"/>
          </w:tcPr>
          <w:p>
            <w:pPr>
              <w:widowControl/>
              <w:jc w:val="center"/>
              <w:rPr>
                <w:rFonts w:eastAsia="仿宋_GB2312"/>
                <w:kern w:val="0"/>
                <w:sz w:val="24"/>
              </w:rPr>
            </w:pPr>
            <w:r>
              <w:rPr>
                <w:rFonts w:eastAsia="仿宋_GB2312"/>
                <w:kern w:val="0"/>
                <w:sz w:val="24"/>
              </w:rPr>
              <w:t>594</w:t>
            </w:r>
          </w:p>
        </w:tc>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±17</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830</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664</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996</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396</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495</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297</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495</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248</w:t>
            </w:r>
          </w:p>
        </w:tc>
      </w:tr>
    </w:tbl>
    <w:p>
      <w:pPr>
        <w:widowControl/>
        <w:spacing w:line="360" w:lineRule="exact"/>
        <w:jc w:val="left"/>
        <w:rPr>
          <w:rFonts w:hint="eastAsia" w:ascii="楷体_GB2312" w:hAnsi="宋体" w:eastAsia="楷体_GB2312" w:cs="宋体"/>
          <w:kern w:val="0"/>
          <w:sz w:val="24"/>
        </w:rPr>
      </w:pPr>
      <w:r>
        <w:rPr>
          <w:rFonts w:hint="eastAsia" w:ascii="楷体_GB2312" w:hAnsi="宋体" w:eastAsia="楷体_GB2312" w:cs="宋体"/>
          <w:kern w:val="0"/>
          <w:sz w:val="24"/>
        </w:rPr>
        <w:t>基准地价内涵说明：</w:t>
      </w:r>
    </w:p>
    <w:p>
      <w:pPr>
        <w:widowControl/>
        <w:spacing w:line="360" w:lineRule="exact"/>
        <w:jc w:val="left"/>
        <w:rPr>
          <w:rFonts w:eastAsia="楷体_GB2312"/>
          <w:kern w:val="0"/>
          <w:sz w:val="24"/>
        </w:rPr>
      </w:pPr>
      <w:r>
        <w:rPr>
          <w:rFonts w:eastAsia="楷体_GB2312"/>
          <w:kern w:val="0"/>
          <w:sz w:val="24"/>
        </w:rPr>
        <w:t>1、评估基准日：2017年1月1日。</w:t>
      </w:r>
    </w:p>
    <w:p>
      <w:pPr>
        <w:widowControl/>
        <w:spacing w:line="360" w:lineRule="exact"/>
        <w:jc w:val="left"/>
        <w:rPr>
          <w:rFonts w:eastAsia="楷体_GB2312"/>
          <w:kern w:val="0"/>
          <w:sz w:val="24"/>
        </w:rPr>
      </w:pPr>
      <w:r>
        <w:rPr>
          <w:rFonts w:eastAsia="楷体_GB2312"/>
          <w:kern w:val="0"/>
          <w:sz w:val="24"/>
        </w:rPr>
        <w:t>2、基准地价开发程度：按现状市政设施条件下“五通一平”（通上水、通下水、通电、通路、通讯及场地平整）熟地。</w:t>
      </w:r>
    </w:p>
    <w:p>
      <w:pPr>
        <w:widowControl/>
        <w:spacing w:line="360" w:lineRule="exact"/>
        <w:jc w:val="left"/>
        <w:rPr>
          <w:rFonts w:eastAsia="楷体_GB2312"/>
          <w:kern w:val="0"/>
          <w:sz w:val="24"/>
        </w:rPr>
      </w:pPr>
      <w:r>
        <w:rPr>
          <w:rFonts w:eastAsia="楷体_GB2312"/>
          <w:kern w:val="0"/>
          <w:sz w:val="24"/>
        </w:rPr>
        <w:t>3、基准地价年期：商服用地40年，住宅用地70年，工矿仓储用地及其他类型用地50年。</w:t>
      </w:r>
    </w:p>
    <w:p>
      <w:pPr>
        <w:widowControl/>
        <w:spacing w:line="360" w:lineRule="exact"/>
        <w:jc w:val="left"/>
        <w:rPr>
          <w:rFonts w:eastAsia="楷体_GB2312"/>
          <w:kern w:val="0"/>
          <w:sz w:val="24"/>
        </w:rPr>
      </w:pPr>
      <w:r>
        <w:rPr>
          <w:rFonts w:eastAsia="楷体_GB2312"/>
          <w:kern w:val="0"/>
          <w:sz w:val="24"/>
        </w:rPr>
        <w:t>4、基准地价容积率：商服用地2.0，住宅用地2.0，其他类型2.0（不含交通运输用地及殡葬用地），工矿仓储用地及交通运输用地1.0。5、上述“五通”不包括项目建设向有关部门缴纳的城市建设配套费及市政管线等的接入工程费用。</w:t>
      </w:r>
    </w:p>
    <w:p>
      <w:pPr>
        <w:spacing w:line="50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表2  漳平市各乡镇基准地价一览表（地面价）</w:t>
      </w:r>
    </w:p>
    <w:p>
      <w:pPr>
        <w:spacing w:line="500" w:lineRule="exact"/>
        <w:jc w:val="right"/>
        <w:rPr>
          <w:rFonts w:eastAsia="仿宋_GB2312"/>
          <w:kern w:val="0"/>
          <w:sz w:val="24"/>
        </w:rPr>
      </w:pPr>
      <w:r>
        <w:rPr>
          <w:rFonts w:eastAsia="仿宋_GB2312"/>
          <w:kern w:val="0"/>
          <w:sz w:val="24"/>
        </w:rPr>
        <w:t>单位：元/平方米</w:t>
      </w:r>
    </w:p>
    <w:tbl>
      <w:tblPr>
        <w:tblStyle w:val="5"/>
        <w:tblW w:w="1475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543"/>
        <w:gridCol w:w="591"/>
        <w:gridCol w:w="758"/>
        <w:gridCol w:w="674"/>
        <w:gridCol w:w="696"/>
        <w:gridCol w:w="859"/>
        <w:gridCol w:w="569"/>
        <w:gridCol w:w="606"/>
        <w:gridCol w:w="670"/>
        <w:gridCol w:w="800"/>
        <w:gridCol w:w="567"/>
        <w:gridCol w:w="708"/>
        <w:gridCol w:w="550"/>
        <w:gridCol w:w="660"/>
        <w:gridCol w:w="775"/>
        <w:gridCol w:w="567"/>
        <w:gridCol w:w="709"/>
        <w:gridCol w:w="567"/>
        <w:gridCol w:w="850"/>
        <w:gridCol w:w="567"/>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乡镇</w:t>
            </w:r>
          </w:p>
          <w:p>
            <w:pPr>
              <w:widowControl/>
              <w:jc w:val="center"/>
              <w:rPr>
                <w:rFonts w:eastAsia="仿宋_GB2312"/>
                <w:kern w:val="0"/>
                <w:sz w:val="24"/>
              </w:rPr>
            </w:pPr>
            <w:r>
              <w:rPr>
                <w:rFonts w:eastAsia="仿宋_GB2312"/>
                <w:kern w:val="0"/>
                <w:sz w:val="24"/>
              </w:rPr>
              <w:t>名称</w:t>
            </w:r>
          </w:p>
        </w:tc>
        <w:tc>
          <w:tcPr>
            <w:tcW w:w="543" w:type="dxa"/>
            <w:vMerge w:val="restart"/>
            <w:shd w:val="clear" w:color="auto" w:fill="auto"/>
            <w:vAlign w:val="center"/>
          </w:tcPr>
          <w:p>
            <w:pPr>
              <w:widowControl/>
              <w:jc w:val="center"/>
              <w:rPr>
                <w:rFonts w:eastAsia="仿宋_GB2312"/>
                <w:kern w:val="0"/>
                <w:sz w:val="24"/>
              </w:rPr>
            </w:pPr>
            <w:r>
              <w:rPr>
                <w:rFonts w:eastAsia="仿宋_GB2312"/>
                <w:kern w:val="0"/>
                <w:sz w:val="24"/>
              </w:rPr>
              <w:t>土地</w:t>
            </w:r>
          </w:p>
          <w:p>
            <w:pPr>
              <w:widowControl/>
              <w:jc w:val="center"/>
              <w:rPr>
                <w:rFonts w:eastAsia="仿宋_GB2312"/>
                <w:kern w:val="0"/>
                <w:sz w:val="24"/>
              </w:rPr>
            </w:pPr>
            <w:r>
              <w:rPr>
                <w:rFonts w:eastAsia="仿宋_GB2312"/>
                <w:kern w:val="0"/>
                <w:sz w:val="24"/>
              </w:rPr>
              <w:t>级别</w:t>
            </w:r>
          </w:p>
        </w:tc>
        <w:tc>
          <w:tcPr>
            <w:tcW w:w="2719" w:type="dxa"/>
            <w:gridSpan w:val="4"/>
            <w:shd w:val="clear" w:color="auto" w:fill="auto"/>
            <w:vAlign w:val="center"/>
          </w:tcPr>
          <w:p>
            <w:pPr>
              <w:widowControl/>
              <w:jc w:val="center"/>
              <w:rPr>
                <w:rFonts w:eastAsia="仿宋_GB2312"/>
                <w:kern w:val="0"/>
                <w:sz w:val="24"/>
              </w:rPr>
            </w:pPr>
            <w:r>
              <w:rPr>
                <w:rFonts w:eastAsia="仿宋_GB2312"/>
                <w:kern w:val="0"/>
                <w:sz w:val="24"/>
              </w:rPr>
              <w:t>商服用地（地面地价）</w:t>
            </w:r>
          </w:p>
        </w:tc>
        <w:tc>
          <w:tcPr>
            <w:tcW w:w="859" w:type="dxa"/>
            <w:vMerge w:val="restart"/>
            <w:shd w:val="clear" w:color="auto" w:fill="auto"/>
            <w:vAlign w:val="center"/>
          </w:tcPr>
          <w:p>
            <w:pPr>
              <w:widowControl/>
              <w:jc w:val="center"/>
              <w:rPr>
                <w:rFonts w:eastAsia="仿宋_GB2312"/>
                <w:bCs/>
                <w:kern w:val="0"/>
                <w:sz w:val="24"/>
              </w:rPr>
            </w:pPr>
            <w:r>
              <w:rPr>
                <w:rFonts w:eastAsia="仿宋_GB2312"/>
                <w:bCs/>
                <w:kern w:val="0"/>
                <w:sz w:val="24"/>
              </w:rPr>
              <w:t>修正</w:t>
            </w:r>
          </w:p>
          <w:p>
            <w:pPr>
              <w:widowControl/>
              <w:jc w:val="center"/>
              <w:rPr>
                <w:rFonts w:eastAsia="仿宋_GB2312"/>
                <w:bCs/>
                <w:kern w:val="0"/>
                <w:sz w:val="24"/>
              </w:rPr>
            </w:pPr>
            <w:r>
              <w:rPr>
                <w:rFonts w:eastAsia="仿宋_GB2312"/>
                <w:bCs/>
                <w:kern w:val="0"/>
                <w:sz w:val="24"/>
              </w:rPr>
              <w:t>幅度</w:t>
            </w:r>
          </w:p>
        </w:tc>
        <w:tc>
          <w:tcPr>
            <w:tcW w:w="1845" w:type="dxa"/>
            <w:gridSpan w:val="3"/>
            <w:shd w:val="clear" w:color="auto" w:fill="auto"/>
            <w:vAlign w:val="center"/>
          </w:tcPr>
          <w:p>
            <w:pPr>
              <w:widowControl/>
              <w:jc w:val="center"/>
              <w:rPr>
                <w:rFonts w:eastAsia="仿宋_GB2312"/>
                <w:kern w:val="0"/>
                <w:sz w:val="24"/>
              </w:rPr>
            </w:pPr>
            <w:r>
              <w:rPr>
                <w:rFonts w:eastAsia="仿宋_GB2312"/>
                <w:kern w:val="0"/>
                <w:sz w:val="24"/>
              </w:rPr>
              <w:t>住宅用地</w:t>
            </w:r>
          </w:p>
          <w:p>
            <w:pPr>
              <w:widowControl/>
              <w:jc w:val="center"/>
              <w:rPr>
                <w:rFonts w:eastAsia="仿宋_GB2312"/>
                <w:kern w:val="0"/>
                <w:sz w:val="24"/>
              </w:rPr>
            </w:pPr>
            <w:r>
              <w:rPr>
                <w:rFonts w:eastAsia="仿宋_GB2312"/>
                <w:kern w:val="0"/>
                <w:sz w:val="24"/>
              </w:rPr>
              <w:t>（地面地价）</w:t>
            </w:r>
          </w:p>
        </w:tc>
        <w:tc>
          <w:tcPr>
            <w:tcW w:w="800" w:type="dxa"/>
            <w:vMerge w:val="restart"/>
            <w:shd w:val="clear" w:color="auto" w:fill="auto"/>
            <w:vAlign w:val="center"/>
          </w:tcPr>
          <w:p>
            <w:pPr>
              <w:widowControl/>
              <w:jc w:val="center"/>
              <w:rPr>
                <w:rFonts w:eastAsia="仿宋_GB2312"/>
                <w:bCs/>
                <w:kern w:val="0"/>
                <w:sz w:val="24"/>
              </w:rPr>
            </w:pPr>
            <w:r>
              <w:rPr>
                <w:rFonts w:eastAsia="仿宋_GB2312"/>
                <w:bCs/>
                <w:kern w:val="0"/>
                <w:sz w:val="24"/>
              </w:rPr>
              <w:t>修正</w:t>
            </w:r>
          </w:p>
          <w:p>
            <w:pPr>
              <w:widowControl/>
              <w:jc w:val="center"/>
              <w:rPr>
                <w:rFonts w:eastAsia="仿宋_GB2312"/>
                <w:bCs/>
                <w:kern w:val="0"/>
                <w:sz w:val="24"/>
              </w:rPr>
            </w:pPr>
            <w:r>
              <w:rPr>
                <w:rFonts w:eastAsia="仿宋_GB2312"/>
                <w:bCs/>
                <w:kern w:val="0"/>
                <w:sz w:val="24"/>
              </w:rPr>
              <w:t>幅度</w:t>
            </w:r>
          </w:p>
        </w:tc>
        <w:tc>
          <w:tcPr>
            <w:tcW w:w="1825" w:type="dxa"/>
            <w:gridSpan w:val="3"/>
            <w:shd w:val="clear" w:color="auto" w:fill="auto"/>
            <w:vAlign w:val="center"/>
          </w:tcPr>
          <w:p>
            <w:pPr>
              <w:widowControl/>
              <w:jc w:val="center"/>
              <w:rPr>
                <w:rFonts w:eastAsia="仿宋_GB2312"/>
                <w:kern w:val="0"/>
                <w:sz w:val="24"/>
              </w:rPr>
            </w:pPr>
            <w:r>
              <w:rPr>
                <w:rFonts w:eastAsia="仿宋_GB2312"/>
                <w:kern w:val="0"/>
                <w:sz w:val="24"/>
              </w:rPr>
              <w:t>工矿仓储用地</w:t>
            </w:r>
          </w:p>
          <w:p>
            <w:pPr>
              <w:widowControl/>
              <w:jc w:val="center"/>
              <w:rPr>
                <w:rFonts w:eastAsia="仿宋_GB2312"/>
                <w:kern w:val="0"/>
                <w:sz w:val="24"/>
              </w:rPr>
            </w:pPr>
            <w:r>
              <w:rPr>
                <w:rFonts w:eastAsia="仿宋_GB2312"/>
                <w:kern w:val="0"/>
                <w:sz w:val="24"/>
              </w:rPr>
              <w:t>（地面地价）</w:t>
            </w:r>
          </w:p>
        </w:tc>
        <w:tc>
          <w:tcPr>
            <w:tcW w:w="660" w:type="dxa"/>
            <w:vMerge w:val="restart"/>
            <w:shd w:val="clear" w:color="auto" w:fill="auto"/>
            <w:vAlign w:val="center"/>
          </w:tcPr>
          <w:p>
            <w:pPr>
              <w:widowControl/>
              <w:jc w:val="center"/>
              <w:rPr>
                <w:rFonts w:eastAsia="仿宋_GB2312"/>
                <w:bCs/>
                <w:kern w:val="0"/>
                <w:sz w:val="24"/>
              </w:rPr>
            </w:pPr>
            <w:r>
              <w:rPr>
                <w:rFonts w:eastAsia="仿宋_GB2312"/>
                <w:bCs/>
                <w:kern w:val="0"/>
                <w:sz w:val="24"/>
              </w:rPr>
              <w:t>修正</w:t>
            </w:r>
          </w:p>
          <w:p>
            <w:pPr>
              <w:widowControl/>
              <w:jc w:val="center"/>
              <w:rPr>
                <w:rFonts w:eastAsia="仿宋_GB2312"/>
                <w:bCs/>
                <w:kern w:val="0"/>
                <w:sz w:val="24"/>
              </w:rPr>
            </w:pPr>
            <w:r>
              <w:rPr>
                <w:rFonts w:eastAsia="仿宋_GB2312"/>
                <w:bCs/>
                <w:kern w:val="0"/>
                <w:sz w:val="24"/>
              </w:rPr>
              <w:t>幅度</w:t>
            </w:r>
          </w:p>
        </w:tc>
        <w:tc>
          <w:tcPr>
            <w:tcW w:w="4035" w:type="dxa"/>
            <w:gridSpan w:val="6"/>
            <w:shd w:val="clear" w:color="auto" w:fill="auto"/>
            <w:vAlign w:val="center"/>
          </w:tcPr>
          <w:p>
            <w:pPr>
              <w:widowControl/>
              <w:jc w:val="center"/>
              <w:rPr>
                <w:rFonts w:eastAsia="仿宋_GB2312"/>
                <w:kern w:val="0"/>
                <w:sz w:val="24"/>
              </w:rPr>
            </w:pPr>
            <w:r>
              <w:rPr>
                <w:rFonts w:eastAsia="仿宋_GB2312"/>
                <w:kern w:val="0"/>
                <w:sz w:val="24"/>
              </w:rPr>
              <w:t>其他类型用地（地面地价）</w:t>
            </w:r>
          </w:p>
        </w:tc>
        <w:tc>
          <w:tcPr>
            <w:tcW w:w="752" w:type="dxa"/>
            <w:vMerge w:val="restart"/>
            <w:shd w:val="clear" w:color="auto" w:fill="auto"/>
            <w:vAlign w:val="center"/>
          </w:tcPr>
          <w:p>
            <w:pPr>
              <w:widowControl/>
              <w:jc w:val="center"/>
              <w:rPr>
                <w:rFonts w:eastAsia="仿宋_GB2312"/>
                <w:bCs/>
                <w:kern w:val="0"/>
                <w:sz w:val="24"/>
              </w:rPr>
            </w:pPr>
            <w:r>
              <w:rPr>
                <w:rFonts w:eastAsia="仿宋_GB2312"/>
                <w:bCs/>
                <w:kern w:val="0"/>
                <w:sz w:val="24"/>
              </w:rPr>
              <w:t>修正</w:t>
            </w:r>
          </w:p>
          <w:p>
            <w:pPr>
              <w:widowControl/>
              <w:jc w:val="center"/>
              <w:rPr>
                <w:rFonts w:eastAsia="仿宋_GB2312"/>
                <w:bCs/>
                <w:kern w:val="0"/>
                <w:sz w:val="24"/>
              </w:rPr>
            </w:pPr>
            <w:r>
              <w:rPr>
                <w:rFonts w:eastAsia="仿宋_GB2312"/>
                <w:bCs/>
                <w:kern w:val="0"/>
                <w:sz w:val="24"/>
              </w:rPr>
              <w:t>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8" w:hRule="atLeast"/>
          <w:tblHeader/>
          <w:jc w:val="center"/>
        </w:trPr>
        <w:tc>
          <w:tcPr>
            <w:tcW w:w="714" w:type="dxa"/>
            <w:vMerge w:val="continue"/>
            <w:shd w:val="clear" w:color="auto" w:fill="auto"/>
            <w:vAlign w:val="center"/>
          </w:tcPr>
          <w:p>
            <w:pPr>
              <w:widowControl/>
              <w:jc w:val="left"/>
              <w:rPr>
                <w:rFonts w:eastAsia="仿宋_GB2312"/>
                <w:kern w:val="0"/>
                <w:sz w:val="24"/>
              </w:rPr>
            </w:pPr>
          </w:p>
        </w:tc>
        <w:tc>
          <w:tcPr>
            <w:tcW w:w="543" w:type="dxa"/>
            <w:vMerge w:val="continue"/>
            <w:shd w:val="clear" w:color="auto" w:fill="auto"/>
            <w:vAlign w:val="center"/>
          </w:tcPr>
          <w:p>
            <w:pPr>
              <w:widowControl/>
              <w:jc w:val="left"/>
              <w:rPr>
                <w:rFonts w:eastAsia="仿宋_GB2312"/>
                <w:kern w:val="0"/>
                <w:sz w:val="24"/>
              </w:rPr>
            </w:pPr>
          </w:p>
        </w:tc>
        <w:tc>
          <w:tcPr>
            <w:tcW w:w="591" w:type="dxa"/>
            <w:shd w:val="clear" w:color="auto" w:fill="auto"/>
            <w:vAlign w:val="center"/>
          </w:tcPr>
          <w:p>
            <w:pPr>
              <w:widowControl/>
              <w:jc w:val="center"/>
              <w:rPr>
                <w:rFonts w:eastAsia="仿宋_GB2312"/>
                <w:kern w:val="0"/>
                <w:sz w:val="24"/>
              </w:rPr>
            </w:pPr>
            <w:r>
              <w:rPr>
                <w:rFonts w:eastAsia="仿宋_GB2312"/>
                <w:kern w:val="0"/>
                <w:sz w:val="24"/>
              </w:rPr>
              <w:t>批发零售用地</w:t>
            </w:r>
          </w:p>
        </w:tc>
        <w:tc>
          <w:tcPr>
            <w:tcW w:w="758" w:type="dxa"/>
            <w:shd w:val="clear" w:color="auto" w:fill="auto"/>
            <w:vAlign w:val="center"/>
          </w:tcPr>
          <w:p>
            <w:pPr>
              <w:widowControl/>
              <w:jc w:val="center"/>
              <w:rPr>
                <w:rFonts w:eastAsia="仿宋_GB2312"/>
                <w:kern w:val="0"/>
                <w:sz w:val="24"/>
              </w:rPr>
            </w:pPr>
            <w:r>
              <w:rPr>
                <w:rFonts w:eastAsia="仿宋_GB2312"/>
                <w:kern w:val="0"/>
                <w:sz w:val="24"/>
              </w:rPr>
              <w:t>住宿餐饮用地</w:t>
            </w:r>
          </w:p>
        </w:tc>
        <w:tc>
          <w:tcPr>
            <w:tcW w:w="674" w:type="dxa"/>
            <w:shd w:val="clear" w:color="auto" w:fill="auto"/>
            <w:vAlign w:val="center"/>
          </w:tcPr>
          <w:p>
            <w:pPr>
              <w:widowControl/>
              <w:jc w:val="center"/>
              <w:rPr>
                <w:rFonts w:eastAsia="仿宋_GB2312"/>
                <w:kern w:val="0"/>
                <w:sz w:val="24"/>
              </w:rPr>
            </w:pPr>
            <w:r>
              <w:rPr>
                <w:rFonts w:eastAsia="仿宋_GB2312"/>
                <w:kern w:val="0"/>
                <w:sz w:val="24"/>
              </w:rPr>
              <w:t>商务金融用地</w:t>
            </w:r>
          </w:p>
        </w:tc>
        <w:tc>
          <w:tcPr>
            <w:tcW w:w="696" w:type="dxa"/>
            <w:shd w:val="clear" w:color="auto" w:fill="auto"/>
            <w:vAlign w:val="center"/>
          </w:tcPr>
          <w:p>
            <w:pPr>
              <w:widowControl/>
              <w:jc w:val="center"/>
              <w:rPr>
                <w:rFonts w:eastAsia="仿宋_GB2312"/>
                <w:kern w:val="0"/>
                <w:sz w:val="24"/>
              </w:rPr>
            </w:pPr>
            <w:r>
              <w:rPr>
                <w:rFonts w:eastAsia="仿宋_GB2312"/>
                <w:kern w:val="0"/>
                <w:sz w:val="24"/>
              </w:rPr>
              <w:t>其他商服用地</w:t>
            </w:r>
          </w:p>
        </w:tc>
        <w:tc>
          <w:tcPr>
            <w:tcW w:w="859" w:type="dxa"/>
            <w:vMerge w:val="continue"/>
            <w:shd w:val="clear" w:color="auto" w:fill="auto"/>
            <w:vAlign w:val="center"/>
          </w:tcPr>
          <w:p>
            <w:pPr>
              <w:widowControl/>
              <w:jc w:val="left"/>
              <w:rPr>
                <w:rFonts w:eastAsia="仿宋_GB2312"/>
                <w:bCs/>
                <w:kern w:val="0"/>
                <w:sz w:val="24"/>
              </w:rPr>
            </w:pPr>
          </w:p>
        </w:tc>
        <w:tc>
          <w:tcPr>
            <w:tcW w:w="569" w:type="dxa"/>
            <w:shd w:val="clear" w:color="auto" w:fill="auto"/>
            <w:vAlign w:val="center"/>
          </w:tcPr>
          <w:p>
            <w:pPr>
              <w:widowControl/>
              <w:jc w:val="center"/>
              <w:rPr>
                <w:rFonts w:eastAsia="仿宋_GB2312"/>
                <w:kern w:val="0"/>
                <w:sz w:val="24"/>
              </w:rPr>
            </w:pPr>
            <w:r>
              <w:rPr>
                <w:rFonts w:eastAsia="仿宋_GB2312"/>
                <w:kern w:val="0"/>
                <w:sz w:val="24"/>
              </w:rPr>
              <w:t>普通住宅用地</w:t>
            </w:r>
          </w:p>
        </w:tc>
        <w:tc>
          <w:tcPr>
            <w:tcW w:w="606" w:type="dxa"/>
            <w:shd w:val="clear" w:color="auto" w:fill="auto"/>
            <w:vAlign w:val="center"/>
          </w:tcPr>
          <w:p>
            <w:pPr>
              <w:widowControl/>
              <w:jc w:val="center"/>
              <w:rPr>
                <w:rFonts w:eastAsia="仿宋_GB2312"/>
                <w:kern w:val="0"/>
                <w:sz w:val="24"/>
              </w:rPr>
            </w:pPr>
            <w:r>
              <w:rPr>
                <w:rFonts w:eastAsia="仿宋_GB2312"/>
                <w:kern w:val="0"/>
                <w:sz w:val="24"/>
              </w:rPr>
              <w:t>公寓用地</w:t>
            </w:r>
          </w:p>
        </w:tc>
        <w:tc>
          <w:tcPr>
            <w:tcW w:w="670" w:type="dxa"/>
            <w:shd w:val="clear" w:color="auto" w:fill="auto"/>
            <w:vAlign w:val="center"/>
          </w:tcPr>
          <w:p>
            <w:pPr>
              <w:widowControl/>
              <w:jc w:val="center"/>
              <w:rPr>
                <w:rFonts w:eastAsia="仿宋_GB2312"/>
                <w:kern w:val="0"/>
                <w:sz w:val="24"/>
              </w:rPr>
            </w:pPr>
            <w:r>
              <w:rPr>
                <w:rFonts w:eastAsia="仿宋_GB2312"/>
                <w:kern w:val="0"/>
                <w:sz w:val="24"/>
              </w:rPr>
              <w:t>别墅用地</w:t>
            </w:r>
          </w:p>
        </w:tc>
        <w:tc>
          <w:tcPr>
            <w:tcW w:w="800" w:type="dxa"/>
            <w:vMerge w:val="continue"/>
            <w:shd w:val="clear" w:color="auto" w:fill="auto"/>
            <w:vAlign w:val="center"/>
          </w:tcPr>
          <w:p>
            <w:pPr>
              <w:widowControl/>
              <w:jc w:val="left"/>
              <w:rPr>
                <w:rFonts w:eastAsia="仿宋_GB2312"/>
                <w:bCs/>
                <w:kern w:val="0"/>
                <w:sz w:val="24"/>
              </w:rPr>
            </w:pPr>
          </w:p>
        </w:tc>
        <w:tc>
          <w:tcPr>
            <w:tcW w:w="567" w:type="dxa"/>
            <w:shd w:val="clear" w:color="auto" w:fill="auto"/>
            <w:vAlign w:val="center"/>
          </w:tcPr>
          <w:p>
            <w:pPr>
              <w:widowControl/>
              <w:jc w:val="center"/>
              <w:rPr>
                <w:rFonts w:eastAsia="仿宋_GB2312"/>
                <w:kern w:val="0"/>
                <w:sz w:val="24"/>
              </w:rPr>
            </w:pPr>
            <w:r>
              <w:rPr>
                <w:rFonts w:eastAsia="仿宋_GB2312"/>
                <w:kern w:val="0"/>
                <w:sz w:val="24"/>
              </w:rPr>
              <w:t>工业用地</w:t>
            </w:r>
          </w:p>
        </w:tc>
        <w:tc>
          <w:tcPr>
            <w:tcW w:w="708" w:type="dxa"/>
            <w:shd w:val="clear" w:color="auto" w:fill="auto"/>
            <w:vAlign w:val="center"/>
          </w:tcPr>
          <w:p>
            <w:pPr>
              <w:widowControl/>
              <w:jc w:val="center"/>
              <w:rPr>
                <w:rFonts w:eastAsia="仿宋_GB2312"/>
                <w:kern w:val="0"/>
                <w:sz w:val="24"/>
              </w:rPr>
            </w:pPr>
            <w:r>
              <w:rPr>
                <w:rFonts w:eastAsia="仿宋_GB2312"/>
                <w:kern w:val="0"/>
                <w:sz w:val="24"/>
              </w:rPr>
              <w:t>仓储</w:t>
            </w:r>
          </w:p>
          <w:p>
            <w:pPr>
              <w:widowControl/>
              <w:jc w:val="center"/>
              <w:rPr>
                <w:rFonts w:eastAsia="仿宋_GB2312"/>
                <w:kern w:val="0"/>
                <w:sz w:val="24"/>
              </w:rPr>
            </w:pPr>
            <w:r>
              <w:rPr>
                <w:rFonts w:eastAsia="仿宋_GB2312"/>
                <w:kern w:val="0"/>
                <w:sz w:val="24"/>
              </w:rPr>
              <w:t>用地</w:t>
            </w:r>
          </w:p>
        </w:tc>
        <w:tc>
          <w:tcPr>
            <w:tcW w:w="550" w:type="dxa"/>
            <w:shd w:val="clear" w:color="auto" w:fill="auto"/>
            <w:vAlign w:val="center"/>
          </w:tcPr>
          <w:p>
            <w:pPr>
              <w:widowControl/>
              <w:jc w:val="center"/>
              <w:rPr>
                <w:rFonts w:eastAsia="仿宋_GB2312"/>
                <w:kern w:val="0"/>
                <w:sz w:val="24"/>
              </w:rPr>
            </w:pPr>
            <w:r>
              <w:rPr>
                <w:rFonts w:eastAsia="仿宋_GB2312"/>
                <w:kern w:val="0"/>
                <w:sz w:val="24"/>
              </w:rPr>
              <w:t>采矿</w:t>
            </w:r>
          </w:p>
          <w:p>
            <w:pPr>
              <w:widowControl/>
              <w:jc w:val="center"/>
              <w:rPr>
                <w:rFonts w:eastAsia="仿宋_GB2312"/>
                <w:kern w:val="0"/>
                <w:sz w:val="24"/>
              </w:rPr>
            </w:pPr>
            <w:r>
              <w:rPr>
                <w:rFonts w:eastAsia="仿宋_GB2312"/>
                <w:kern w:val="0"/>
                <w:sz w:val="24"/>
              </w:rPr>
              <w:t>用地</w:t>
            </w:r>
          </w:p>
        </w:tc>
        <w:tc>
          <w:tcPr>
            <w:tcW w:w="660" w:type="dxa"/>
            <w:vMerge w:val="continue"/>
            <w:shd w:val="clear" w:color="auto" w:fill="auto"/>
            <w:vAlign w:val="center"/>
          </w:tcPr>
          <w:p>
            <w:pPr>
              <w:widowControl/>
              <w:jc w:val="left"/>
              <w:rPr>
                <w:rFonts w:eastAsia="仿宋_GB2312"/>
                <w:bCs/>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营利性新闻出版用地</w:t>
            </w:r>
          </w:p>
        </w:tc>
        <w:tc>
          <w:tcPr>
            <w:tcW w:w="567" w:type="dxa"/>
            <w:shd w:val="clear" w:color="auto" w:fill="auto"/>
            <w:vAlign w:val="center"/>
          </w:tcPr>
          <w:p>
            <w:pPr>
              <w:widowControl/>
              <w:jc w:val="center"/>
              <w:rPr>
                <w:rFonts w:eastAsia="仿宋_GB2312"/>
                <w:kern w:val="0"/>
                <w:sz w:val="24"/>
              </w:rPr>
            </w:pPr>
            <w:r>
              <w:rPr>
                <w:rFonts w:eastAsia="仿宋_GB2312"/>
                <w:kern w:val="0"/>
                <w:sz w:val="24"/>
              </w:rPr>
              <w:t>营利性科教用地</w:t>
            </w:r>
          </w:p>
        </w:tc>
        <w:tc>
          <w:tcPr>
            <w:tcW w:w="709" w:type="dxa"/>
            <w:shd w:val="clear" w:color="auto" w:fill="auto"/>
            <w:vAlign w:val="center"/>
          </w:tcPr>
          <w:p>
            <w:pPr>
              <w:widowControl/>
              <w:jc w:val="center"/>
              <w:rPr>
                <w:rFonts w:eastAsia="仿宋_GB2312"/>
                <w:kern w:val="0"/>
                <w:sz w:val="24"/>
              </w:rPr>
            </w:pPr>
            <w:r>
              <w:rPr>
                <w:rFonts w:eastAsia="仿宋_GB2312"/>
                <w:kern w:val="0"/>
                <w:sz w:val="24"/>
              </w:rPr>
              <w:t>医卫慈善用地</w:t>
            </w:r>
          </w:p>
        </w:tc>
        <w:tc>
          <w:tcPr>
            <w:tcW w:w="567" w:type="dxa"/>
            <w:shd w:val="clear" w:color="auto" w:fill="auto"/>
            <w:vAlign w:val="center"/>
          </w:tcPr>
          <w:p>
            <w:pPr>
              <w:widowControl/>
              <w:jc w:val="left"/>
              <w:rPr>
                <w:rFonts w:eastAsia="仿宋_GB2312"/>
                <w:kern w:val="0"/>
                <w:sz w:val="24"/>
              </w:rPr>
            </w:pPr>
            <w:r>
              <w:rPr>
                <w:rFonts w:eastAsia="仿宋_GB2312"/>
                <w:kern w:val="0"/>
                <w:sz w:val="24"/>
              </w:rPr>
              <w:t>文体娱乐用地</w:t>
            </w:r>
          </w:p>
        </w:tc>
        <w:tc>
          <w:tcPr>
            <w:tcW w:w="850" w:type="dxa"/>
            <w:shd w:val="clear" w:color="auto" w:fill="auto"/>
            <w:vAlign w:val="center"/>
          </w:tcPr>
          <w:p>
            <w:pPr>
              <w:widowControl/>
              <w:jc w:val="center"/>
              <w:rPr>
                <w:rFonts w:eastAsia="仿宋_GB2312"/>
                <w:kern w:val="0"/>
                <w:sz w:val="24"/>
              </w:rPr>
            </w:pPr>
            <w:r>
              <w:rPr>
                <w:rFonts w:eastAsia="仿宋_GB2312"/>
                <w:kern w:val="0"/>
                <w:sz w:val="24"/>
              </w:rPr>
              <w:t>公共设施用地、风景名胜设施用地、公园绿地</w:t>
            </w:r>
          </w:p>
        </w:tc>
        <w:tc>
          <w:tcPr>
            <w:tcW w:w="567" w:type="dxa"/>
            <w:shd w:val="clear" w:color="auto" w:fill="auto"/>
            <w:vAlign w:val="center"/>
          </w:tcPr>
          <w:p>
            <w:pPr>
              <w:widowControl/>
              <w:jc w:val="left"/>
              <w:rPr>
                <w:rFonts w:eastAsia="仿宋_GB2312"/>
                <w:kern w:val="0"/>
                <w:sz w:val="24"/>
              </w:rPr>
            </w:pPr>
            <w:r>
              <w:rPr>
                <w:rFonts w:eastAsia="仿宋_GB2312"/>
                <w:kern w:val="0"/>
                <w:sz w:val="24"/>
              </w:rPr>
              <w:t>殡葬</w:t>
            </w:r>
          </w:p>
          <w:p>
            <w:pPr>
              <w:widowControl/>
              <w:jc w:val="left"/>
              <w:rPr>
                <w:rFonts w:eastAsia="仿宋_GB2312"/>
                <w:kern w:val="0"/>
                <w:sz w:val="24"/>
              </w:rPr>
            </w:pPr>
            <w:r>
              <w:rPr>
                <w:rFonts w:eastAsia="仿宋_GB2312"/>
                <w:kern w:val="0"/>
                <w:sz w:val="24"/>
              </w:rPr>
              <w:t>用地</w:t>
            </w:r>
          </w:p>
        </w:tc>
        <w:tc>
          <w:tcPr>
            <w:tcW w:w="752" w:type="dxa"/>
            <w:vMerge w:val="continue"/>
            <w:vAlign w:val="center"/>
          </w:tcPr>
          <w:p>
            <w:pPr>
              <w:widowControl/>
              <w:jc w:val="left"/>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永福</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1720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1376</w:t>
            </w:r>
          </w:p>
        </w:tc>
        <w:tc>
          <w:tcPr>
            <w:tcW w:w="674" w:type="dxa"/>
            <w:shd w:val="clear" w:color="auto" w:fill="auto"/>
            <w:vAlign w:val="center"/>
          </w:tcPr>
          <w:p>
            <w:pPr>
              <w:widowControl/>
              <w:jc w:val="center"/>
              <w:rPr>
                <w:rFonts w:eastAsia="仿宋_GB2312"/>
                <w:kern w:val="0"/>
                <w:sz w:val="24"/>
              </w:rPr>
            </w:pPr>
            <w:r>
              <w:rPr>
                <w:rFonts w:eastAsia="仿宋_GB2312"/>
                <w:kern w:val="0"/>
                <w:sz w:val="24"/>
              </w:rPr>
              <w:t>860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1032</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±25%</w:t>
            </w:r>
          </w:p>
        </w:tc>
        <w:tc>
          <w:tcPr>
            <w:tcW w:w="569" w:type="dxa"/>
            <w:shd w:val="clear" w:color="auto" w:fill="auto"/>
            <w:vAlign w:val="center"/>
          </w:tcPr>
          <w:p>
            <w:pPr>
              <w:widowControl/>
              <w:jc w:val="center"/>
              <w:rPr>
                <w:rFonts w:eastAsia="仿宋_GB2312"/>
                <w:kern w:val="0"/>
                <w:sz w:val="24"/>
              </w:rPr>
            </w:pPr>
            <w:r>
              <w:rPr>
                <w:rFonts w:eastAsia="仿宋_GB2312"/>
                <w:kern w:val="0"/>
                <w:sz w:val="24"/>
              </w:rPr>
              <w:t>910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728</w:t>
            </w:r>
          </w:p>
        </w:tc>
        <w:tc>
          <w:tcPr>
            <w:tcW w:w="670" w:type="dxa"/>
            <w:shd w:val="clear" w:color="auto" w:fill="auto"/>
            <w:vAlign w:val="center"/>
          </w:tcPr>
          <w:p>
            <w:pPr>
              <w:widowControl/>
              <w:jc w:val="center"/>
              <w:rPr>
                <w:rFonts w:eastAsia="仿宋_GB2312"/>
                <w:kern w:val="0"/>
                <w:sz w:val="24"/>
              </w:rPr>
            </w:pPr>
            <w:r>
              <w:rPr>
                <w:rFonts w:eastAsia="仿宋_GB2312"/>
                <w:kern w:val="0"/>
                <w:sz w:val="24"/>
              </w:rPr>
              <w:t>1092</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1032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860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860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860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688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516</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1030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824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515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618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±25%</w:t>
            </w:r>
          </w:p>
        </w:tc>
        <w:tc>
          <w:tcPr>
            <w:tcW w:w="569" w:type="dxa"/>
            <w:shd w:val="clear" w:color="auto" w:fill="auto"/>
            <w:vAlign w:val="center"/>
          </w:tcPr>
          <w:p>
            <w:pPr>
              <w:widowControl/>
              <w:jc w:val="center"/>
              <w:rPr>
                <w:rFonts w:eastAsia="仿宋_GB2312"/>
                <w:kern w:val="0"/>
                <w:sz w:val="24"/>
              </w:rPr>
            </w:pPr>
            <w:r>
              <w:rPr>
                <w:rFonts w:eastAsia="仿宋_GB2312"/>
                <w:kern w:val="0"/>
                <w:sz w:val="24"/>
              </w:rPr>
              <w:t>626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501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751</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±19%</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618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515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515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515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412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309</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620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496</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310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372</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±25%</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440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352</w:t>
            </w:r>
          </w:p>
        </w:tc>
        <w:tc>
          <w:tcPr>
            <w:tcW w:w="670" w:type="dxa"/>
            <w:shd w:val="clear" w:color="auto" w:fill="auto"/>
            <w:vAlign w:val="center"/>
          </w:tcPr>
          <w:p>
            <w:pPr>
              <w:widowControl/>
              <w:jc w:val="center"/>
              <w:rPr>
                <w:rFonts w:eastAsia="仿宋_GB2312"/>
                <w:kern w:val="0"/>
                <w:sz w:val="24"/>
              </w:rPr>
            </w:pPr>
            <w:r>
              <w:rPr>
                <w:rFonts w:eastAsia="仿宋_GB2312"/>
                <w:kern w:val="0"/>
                <w:sz w:val="24"/>
              </w:rPr>
              <w:t>528</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372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310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310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310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248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186</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新桥</w:t>
            </w:r>
            <w:r>
              <w:rPr>
                <w:rFonts w:ascii="宋体" w:hAnsi="宋体"/>
                <w:kern w:val="0"/>
                <w:sz w:val="24"/>
              </w:rPr>
              <w:t>-</w:t>
            </w:r>
            <w:r>
              <w:rPr>
                <w:rFonts w:eastAsia="仿宋_GB2312"/>
                <w:kern w:val="0"/>
                <w:sz w:val="24"/>
              </w:rPr>
              <w:t>麦园</w:t>
            </w:r>
          </w:p>
          <w:p>
            <w:pPr>
              <w:widowControl/>
              <w:jc w:val="center"/>
              <w:rPr>
                <w:rFonts w:eastAsia="仿宋_GB2312"/>
                <w:kern w:val="0"/>
                <w:sz w:val="24"/>
              </w:rPr>
            </w:pPr>
            <w:r>
              <w:rPr>
                <w:rFonts w:eastAsia="仿宋_GB2312"/>
                <w:kern w:val="0"/>
                <w:sz w:val="24"/>
              </w:rPr>
              <w:t>片区</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1280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1024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640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768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826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661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991</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768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640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640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640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512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384</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840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672</w:t>
            </w:r>
          </w:p>
        </w:tc>
        <w:tc>
          <w:tcPr>
            <w:tcW w:w="674" w:type="dxa"/>
            <w:shd w:val="clear" w:color="auto" w:fill="auto"/>
            <w:vAlign w:val="center"/>
          </w:tcPr>
          <w:p>
            <w:pPr>
              <w:widowControl/>
              <w:jc w:val="center"/>
              <w:rPr>
                <w:rFonts w:eastAsia="仿宋_GB2312"/>
                <w:kern w:val="0"/>
                <w:sz w:val="24"/>
              </w:rPr>
            </w:pPr>
            <w:r>
              <w:rPr>
                <w:rFonts w:eastAsia="仿宋_GB2312"/>
                <w:kern w:val="0"/>
                <w:sz w:val="24"/>
              </w:rPr>
              <w:t>420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504</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576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461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691</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504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420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420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420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336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252</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580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464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290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348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414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331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497</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348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290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290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290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232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174</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新桥</w:t>
            </w:r>
            <w:r>
              <w:rPr>
                <w:rFonts w:ascii="宋体" w:hAnsi="宋体"/>
                <w:kern w:val="0"/>
                <w:sz w:val="24"/>
              </w:rPr>
              <w:t>-</w:t>
            </w:r>
            <w:r>
              <w:rPr>
                <w:rFonts w:eastAsia="仿宋_GB2312"/>
                <w:kern w:val="0"/>
                <w:sz w:val="24"/>
              </w:rPr>
              <w:t>集镇</w:t>
            </w:r>
          </w:p>
          <w:p>
            <w:pPr>
              <w:widowControl/>
              <w:jc w:val="center"/>
              <w:rPr>
                <w:rFonts w:eastAsia="仿宋_GB2312"/>
                <w:kern w:val="0"/>
                <w:sz w:val="24"/>
              </w:rPr>
            </w:pPr>
            <w:r>
              <w:rPr>
                <w:rFonts w:eastAsia="仿宋_GB2312"/>
                <w:kern w:val="0"/>
                <w:sz w:val="24"/>
              </w:rPr>
              <w:t>片区</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1242</w:t>
            </w:r>
          </w:p>
        </w:tc>
        <w:tc>
          <w:tcPr>
            <w:tcW w:w="758" w:type="dxa"/>
            <w:shd w:val="clear" w:color="auto" w:fill="auto"/>
            <w:vAlign w:val="center"/>
          </w:tcPr>
          <w:p>
            <w:pPr>
              <w:widowControl/>
              <w:jc w:val="center"/>
              <w:rPr>
                <w:rFonts w:eastAsia="仿宋_GB2312"/>
                <w:kern w:val="0"/>
                <w:sz w:val="24"/>
              </w:rPr>
            </w:pPr>
            <w:r>
              <w:rPr>
                <w:rFonts w:eastAsia="仿宋_GB2312"/>
                <w:kern w:val="0"/>
                <w:sz w:val="24"/>
              </w:rPr>
              <w:t>994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621</w:t>
            </w:r>
          </w:p>
        </w:tc>
        <w:tc>
          <w:tcPr>
            <w:tcW w:w="696" w:type="dxa"/>
            <w:shd w:val="clear" w:color="auto" w:fill="auto"/>
            <w:vAlign w:val="center"/>
          </w:tcPr>
          <w:p>
            <w:pPr>
              <w:widowControl/>
              <w:jc w:val="center"/>
              <w:rPr>
                <w:rFonts w:eastAsia="仿宋_GB2312"/>
                <w:kern w:val="0"/>
                <w:sz w:val="24"/>
              </w:rPr>
            </w:pPr>
            <w:r>
              <w:rPr>
                <w:rFonts w:eastAsia="仿宋_GB2312"/>
                <w:kern w:val="0"/>
                <w:sz w:val="24"/>
              </w:rPr>
              <w:t>745</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810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648</w:t>
            </w:r>
          </w:p>
        </w:tc>
        <w:tc>
          <w:tcPr>
            <w:tcW w:w="670" w:type="dxa"/>
            <w:shd w:val="clear" w:color="auto" w:fill="auto"/>
            <w:vAlign w:val="center"/>
          </w:tcPr>
          <w:p>
            <w:pPr>
              <w:widowControl/>
              <w:jc w:val="center"/>
              <w:rPr>
                <w:rFonts w:eastAsia="仿宋_GB2312"/>
                <w:kern w:val="0"/>
                <w:sz w:val="24"/>
              </w:rPr>
            </w:pPr>
            <w:r>
              <w:rPr>
                <w:rFonts w:eastAsia="仿宋_GB2312"/>
                <w:kern w:val="0"/>
                <w:sz w:val="24"/>
              </w:rPr>
              <w:t>972</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745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621</w:t>
            </w:r>
          </w:p>
        </w:tc>
        <w:tc>
          <w:tcPr>
            <w:tcW w:w="709" w:type="dxa"/>
            <w:shd w:val="clear" w:color="auto" w:fill="auto"/>
            <w:vAlign w:val="center"/>
          </w:tcPr>
          <w:p>
            <w:pPr>
              <w:widowControl/>
              <w:jc w:val="center"/>
              <w:rPr>
                <w:rFonts w:eastAsia="仿宋_GB2312"/>
                <w:kern w:val="0"/>
                <w:sz w:val="24"/>
              </w:rPr>
            </w:pPr>
            <w:r>
              <w:rPr>
                <w:rFonts w:eastAsia="仿宋_GB2312"/>
                <w:kern w:val="0"/>
                <w:sz w:val="24"/>
              </w:rPr>
              <w:t>621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621</w:t>
            </w:r>
          </w:p>
        </w:tc>
        <w:tc>
          <w:tcPr>
            <w:tcW w:w="850" w:type="dxa"/>
            <w:shd w:val="clear" w:color="auto" w:fill="auto"/>
            <w:vAlign w:val="center"/>
          </w:tcPr>
          <w:p>
            <w:pPr>
              <w:widowControl/>
              <w:jc w:val="center"/>
              <w:rPr>
                <w:rFonts w:eastAsia="仿宋_GB2312"/>
                <w:kern w:val="0"/>
                <w:sz w:val="24"/>
              </w:rPr>
            </w:pPr>
            <w:r>
              <w:rPr>
                <w:rFonts w:eastAsia="仿宋_GB2312"/>
                <w:kern w:val="0"/>
                <w:sz w:val="24"/>
              </w:rPr>
              <w:t>497</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373</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846</w:t>
            </w:r>
          </w:p>
        </w:tc>
        <w:tc>
          <w:tcPr>
            <w:tcW w:w="758" w:type="dxa"/>
            <w:shd w:val="clear" w:color="auto" w:fill="auto"/>
            <w:vAlign w:val="center"/>
          </w:tcPr>
          <w:p>
            <w:pPr>
              <w:widowControl/>
              <w:jc w:val="center"/>
              <w:rPr>
                <w:rFonts w:eastAsia="仿宋_GB2312"/>
                <w:kern w:val="0"/>
                <w:sz w:val="24"/>
              </w:rPr>
            </w:pPr>
            <w:r>
              <w:rPr>
                <w:rFonts w:eastAsia="仿宋_GB2312"/>
                <w:kern w:val="0"/>
                <w:sz w:val="24"/>
              </w:rPr>
              <w:t>677</w:t>
            </w:r>
          </w:p>
        </w:tc>
        <w:tc>
          <w:tcPr>
            <w:tcW w:w="674" w:type="dxa"/>
            <w:shd w:val="clear" w:color="auto" w:fill="auto"/>
            <w:vAlign w:val="center"/>
          </w:tcPr>
          <w:p>
            <w:pPr>
              <w:widowControl/>
              <w:jc w:val="center"/>
              <w:rPr>
                <w:rFonts w:eastAsia="仿宋_GB2312"/>
                <w:kern w:val="0"/>
                <w:sz w:val="24"/>
              </w:rPr>
            </w:pPr>
            <w:r>
              <w:rPr>
                <w:rFonts w:eastAsia="仿宋_GB2312"/>
                <w:kern w:val="0"/>
                <w:sz w:val="24"/>
              </w:rPr>
              <w:t>423</w:t>
            </w:r>
          </w:p>
        </w:tc>
        <w:tc>
          <w:tcPr>
            <w:tcW w:w="696" w:type="dxa"/>
            <w:shd w:val="clear" w:color="auto" w:fill="auto"/>
            <w:vAlign w:val="center"/>
          </w:tcPr>
          <w:p>
            <w:pPr>
              <w:widowControl/>
              <w:jc w:val="center"/>
              <w:rPr>
                <w:rFonts w:eastAsia="仿宋_GB2312"/>
                <w:kern w:val="0"/>
                <w:sz w:val="24"/>
              </w:rPr>
            </w:pPr>
            <w:r>
              <w:rPr>
                <w:rFonts w:eastAsia="仿宋_GB2312"/>
                <w:kern w:val="0"/>
                <w:sz w:val="24"/>
              </w:rPr>
              <w:t>508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576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461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691</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508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423</w:t>
            </w:r>
          </w:p>
        </w:tc>
        <w:tc>
          <w:tcPr>
            <w:tcW w:w="709" w:type="dxa"/>
            <w:shd w:val="clear" w:color="auto" w:fill="auto"/>
            <w:vAlign w:val="center"/>
          </w:tcPr>
          <w:p>
            <w:pPr>
              <w:widowControl/>
              <w:jc w:val="center"/>
              <w:rPr>
                <w:rFonts w:eastAsia="仿宋_GB2312"/>
                <w:kern w:val="0"/>
                <w:sz w:val="24"/>
              </w:rPr>
            </w:pPr>
            <w:r>
              <w:rPr>
                <w:rFonts w:eastAsia="仿宋_GB2312"/>
                <w:kern w:val="0"/>
                <w:sz w:val="24"/>
              </w:rPr>
              <w:t>423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423</w:t>
            </w:r>
          </w:p>
        </w:tc>
        <w:tc>
          <w:tcPr>
            <w:tcW w:w="850" w:type="dxa"/>
            <w:shd w:val="clear" w:color="auto" w:fill="auto"/>
            <w:vAlign w:val="center"/>
          </w:tcPr>
          <w:p>
            <w:pPr>
              <w:widowControl/>
              <w:jc w:val="center"/>
              <w:rPr>
                <w:rFonts w:eastAsia="仿宋_GB2312"/>
                <w:kern w:val="0"/>
                <w:sz w:val="24"/>
              </w:rPr>
            </w:pPr>
            <w:r>
              <w:rPr>
                <w:rFonts w:eastAsia="仿宋_GB2312"/>
                <w:kern w:val="0"/>
                <w:sz w:val="24"/>
              </w:rPr>
              <w:t>338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254</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582</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466</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291</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349</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414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331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497</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349</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291</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291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291</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233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175</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赤水</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1060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848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530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636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746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597</w:t>
            </w:r>
          </w:p>
        </w:tc>
        <w:tc>
          <w:tcPr>
            <w:tcW w:w="670" w:type="dxa"/>
            <w:shd w:val="clear" w:color="auto" w:fill="auto"/>
            <w:vAlign w:val="center"/>
          </w:tcPr>
          <w:p>
            <w:pPr>
              <w:widowControl/>
              <w:jc w:val="center"/>
              <w:rPr>
                <w:rFonts w:eastAsia="仿宋_GB2312"/>
                <w:kern w:val="0"/>
                <w:sz w:val="24"/>
              </w:rPr>
            </w:pPr>
            <w:r>
              <w:rPr>
                <w:rFonts w:eastAsia="仿宋_GB2312"/>
                <w:kern w:val="0"/>
                <w:sz w:val="24"/>
              </w:rPr>
              <w:t>895</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636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530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530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530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424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318</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730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584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365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438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540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432</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648</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438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365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365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365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292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219</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502</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402</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251</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301</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394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315</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473</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301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251</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251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251</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201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151</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象湖</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1060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848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530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636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746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597</w:t>
            </w:r>
          </w:p>
        </w:tc>
        <w:tc>
          <w:tcPr>
            <w:tcW w:w="670" w:type="dxa"/>
            <w:shd w:val="clear" w:color="auto" w:fill="auto"/>
            <w:vAlign w:val="center"/>
          </w:tcPr>
          <w:p>
            <w:pPr>
              <w:widowControl/>
              <w:jc w:val="center"/>
              <w:rPr>
                <w:rFonts w:eastAsia="仿宋_GB2312"/>
                <w:kern w:val="0"/>
                <w:sz w:val="24"/>
              </w:rPr>
            </w:pPr>
            <w:r>
              <w:rPr>
                <w:rFonts w:eastAsia="仿宋_GB2312"/>
                <w:kern w:val="0"/>
                <w:sz w:val="24"/>
              </w:rPr>
              <w:t>895</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636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530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530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530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424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318</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710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568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355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426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532</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426</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638</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426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355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355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355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284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213</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488</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390</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244</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293</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390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312</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468</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293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244</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244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244</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195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146</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溪南</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1010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808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505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606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714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571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857</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606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505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505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505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404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303</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680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544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340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408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504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403</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605</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408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340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340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340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272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204</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460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368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230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276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364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291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437</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276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230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230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230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184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138</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双洋</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992</w:t>
            </w:r>
          </w:p>
        </w:tc>
        <w:tc>
          <w:tcPr>
            <w:tcW w:w="758" w:type="dxa"/>
            <w:shd w:val="clear" w:color="auto" w:fill="auto"/>
            <w:vAlign w:val="center"/>
          </w:tcPr>
          <w:p>
            <w:pPr>
              <w:widowControl/>
              <w:jc w:val="center"/>
              <w:rPr>
                <w:rFonts w:eastAsia="仿宋_GB2312"/>
                <w:kern w:val="0"/>
                <w:sz w:val="24"/>
              </w:rPr>
            </w:pPr>
            <w:r>
              <w:rPr>
                <w:rFonts w:eastAsia="仿宋_GB2312"/>
                <w:kern w:val="0"/>
                <w:sz w:val="24"/>
              </w:rPr>
              <w:t>794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496</w:t>
            </w:r>
          </w:p>
        </w:tc>
        <w:tc>
          <w:tcPr>
            <w:tcW w:w="696" w:type="dxa"/>
            <w:shd w:val="clear" w:color="auto" w:fill="auto"/>
            <w:vAlign w:val="center"/>
          </w:tcPr>
          <w:p>
            <w:pPr>
              <w:widowControl/>
              <w:jc w:val="center"/>
              <w:rPr>
                <w:rFonts w:eastAsia="仿宋_GB2312"/>
                <w:kern w:val="0"/>
                <w:sz w:val="24"/>
              </w:rPr>
            </w:pPr>
            <w:r>
              <w:rPr>
                <w:rFonts w:eastAsia="仿宋_GB2312"/>
                <w:kern w:val="0"/>
                <w:sz w:val="24"/>
              </w:rPr>
              <w:t>595</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692</w:t>
            </w:r>
          </w:p>
        </w:tc>
        <w:tc>
          <w:tcPr>
            <w:tcW w:w="606" w:type="dxa"/>
            <w:shd w:val="clear" w:color="auto" w:fill="auto"/>
            <w:vAlign w:val="center"/>
          </w:tcPr>
          <w:p>
            <w:pPr>
              <w:widowControl/>
              <w:jc w:val="center"/>
              <w:rPr>
                <w:rFonts w:eastAsia="仿宋_GB2312"/>
                <w:kern w:val="0"/>
                <w:sz w:val="24"/>
              </w:rPr>
            </w:pPr>
            <w:r>
              <w:rPr>
                <w:rFonts w:eastAsia="仿宋_GB2312"/>
                <w:kern w:val="0"/>
                <w:sz w:val="24"/>
              </w:rPr>
              <w:t>554</w:t>
            </w:r>
          </w:p>
        </w:tc>
        <w:tc>
          <w:tcPr>
            <w:tcW w:w="670" w:type="dxa"/>
            <w:shd w:val="clear" w:color="auto" w:fill="auto"/>
            <w:vAlign w:val="center"/>
          </w:tcPr>
          <w:p>
            <w:pPr>
              <w:widowControl/>
              <w:jc w:val="center"/>
              <w:rPr>
                <w:rFonts w:eastAsia="仿宋_GB2312"/>
                <w:kern w:val="0"/>
                <w:sz w:val="24"/>
              </w:rPr>
            </w:pPr>
            <w:r>
              <w:rPr>
                <w:rFonts w:eastAsia="仿宋_GB2312"/>
                <w:kern w:val="0"/>
                <w:sz w:val="24"/>
              </w:rPr>
              <w:t>830</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595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496</w:t>
            </w:r>
          </w:p>
        </w:tc>
        <w:tc>
          <w:tcPr>
            <w:tcW w:w="709" w:type="dxa"/>
            <w:shd w:val="clear" w:color="auto" w:fill="auto"/>
            <w:vAlign w:val="center"/>
          </w:tcPr>
          <w:p>
            <w:pPr>
              <w:widowControl/>
              <w:jc w:val="center"/>
              <w:rPr>
                <w:rFonts w:eastAsia="仿宋_GB2312"/>
                <w:kern w:val="0"/>
                <w:sz w:val="24"/>
              </w:rPr>
            </w:pPr>
            <w:r>
              <w:rPr>
                <w:rFonts w:eastAsia="仿宋_GB2312"/>
                <w:kern w:val="0"/>
                <w:sz w:val="24"/>
              </w:rPr>
              <w:t>496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496</w:t>
            </w:r>
          </w:p>
        </w:tc>
        <w:tc>
          <w:tcPr>
            <w:tcW w:w="850" w:type="dxa"/>
            <w:shd w:val="clear" w:color="auto" w:fill="auto"/>
            <w:vAlign w:val="center"/>
          </w:tcPr>
          <w:p>
            <w:pPr>
              <w:widowControl/>
              <w:jc w:val="center"/>
              <w:rPr>
                <w:rFonts w:eastAsia="仿宋_GB2312"/>
                <w:kern w:val="0"/>
                <w:sz w:val="24"/>
              </w:rPr>
            </w:pPr>
            <w:r>
              <w:rPr>
                <w:rFonts w:eastAsia="仿宋_GB2312"/>
                <w:kern w:val="0"/>
                <w:sz w:val="24"/>
              </w:rPr>
              <w:t>397</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298</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670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536</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335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402</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496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397</w:t>
            </w:r>
          </w:p>
        </w:tc>
        <w:tc>
          <w:tcPr>
            <w:tcW w:w="670" w:type="dxa"/>
            <w:shd w:val="clear" w:color="auto" w:fill="auto"/>
            <w:vAlign w:val="center"/>
          </w:tcPr>
          <w:p>
            <w:pPr>
              <w:widowControl/>
              <w:jc w:val="center"/>
              <w:rPr>
                <w:rFonts w:eastAsia="仿宋_GB2312"/>
                <w:kern w:val="0"/>
                <w:sz w:val="24"/>
              </w:rPr>
            </w:pPr>
            <w:r>
              <w:rPr>
                <w:rFonts w:eastAsia="仿宋_GB2312"/>
                <w:kern w:val="0"/>
                <w:sz w:val="24"/>
              </w:rPr>
              <w:t>595</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402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335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335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335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268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201</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448</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358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224</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269</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366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293</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439</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269</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224</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224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224</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179</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134</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西园</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910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728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455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546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656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525</w:t>
            </w:r>
          </w:p>
        </w:tc>
        <w:tc>
          <w:tcPr>
            <w:tcW w:w="670" w:type="dxa"/>
            <w:shd w:val="clear" w:color="auto" w:fill="auto"/>
            <w:vAlign w:val="center"/>
          </w:tcPr>
          <w:p>
            <w:pPr>
              <w:widowControl/>
              <w:jc w:val="center"/>
              <w:rPr>
                <w:rFonts w:eastAsia="仿宋_GB2312"/>
                <w:kern w:val="0"/>
                <w:sz w:val="24"/>
              </w:rPr>
            </w:pPr>
            <w:r>
              <w:rPr>
                <w:rFonts w:eastAsia="仿宋_GB2312"/>
                <w:kern w:val="0"/>
                <w:sz w:val="24"/>
              </w:rPr>
              <w:t>787</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546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455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455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455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364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273</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620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496</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310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372</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480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384</w:t>
            </w:r>
          </w:p>
        </w:tc>
        <w:tc>
          <w:tcPr>
            <w:tcW w:w="670" w:type="dxa"/>
            <w:shd w:val="clear" w:color="auto" w:fill="auto"/>
            <w:vAlign w:val="center"/>
          </w:tcPr>
          <w:p>
            <w:pPr>
              <w:widowControl/>
              <w:jc w:val="center"/>
              <w:rPr>
                <w:rFonts w:eastAsia="仿宋_GB2312"/>
                <w:kern w:val="0"/>
                <w:sz w:val="24"/>
              </w:rPr>
            </w:pPr>
            <w:r>
              <w:rPr>
                <w:rFonts w:eastAsia="仿宋_GB2312"/>
                <w:kern w:val="0"/>
                <w:sz w:val="24"/>
              </w:rPr>
              <w:t>576</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372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310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310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310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248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186</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392</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314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196</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235</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350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280</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420</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235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196</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196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196</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157</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和平</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900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720</w:t>
            </w:r>
          </w:p>
        </w:tc>
        <w:tc>
          <w:tcPr>
            <w:tcW w:w="674" w:type="dxa"/>
            <w:shd w:val="clear" w:color="auto" w:fill="auto"/>
            <w:vAlign w:val="center"/>
          </w:tcPr>
          <w:p>
            <w:pPr>
              <w:widowControl/>
              <w:jc w:val="center"/>
              <w:rPr>
                <w:rFonts w:eastAsia="仿宋_GB2312"/>
                <w:kern w:val="0"/>
                <w:sz w:val="24"/>
              </w:rPr>
            </w:pPr>
            <w:r>
              <w:rPr>
                <w:rFonts w:eastAsia="仿宋_GB2312"/>
                <w:kern w:val="0"/>
                <w:sz w:val="24"/>
              </w:rPr>
              <w:t>450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540</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634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507</w:t>
            </w:r>
          </w:p>
        </w:tc>
        <w:tc>
          <w:tcPr>
            <w:tcW w:w="670" w:type="dxa"/>
            <w:shd w:val="clear" w:color="auto" w:fill="auto"/>
            <w:vAlign w:val="center"/>
          </w:tcPr>
          <w:p>
            <w:pPr>
              <w:widowControl/>
              <w:jc w:val="center"/>
              <w:rPr>
                <w:rFonts w:eastAsia="仿宋_GB2312"/>
                <w:kern w:val="0"/>
                <w:sz w:val="24"/>
              </w:rPr>
            </w:pPr>
            <w:r>
              <w:rPr>
                <w:rFonts w:eastAsia="仿宋_GB2312"/>
                <w:kern w:val="0"/>
                <w:sz w:val="24"/>
              </w:rPr>
              <w:t>761</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540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450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450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450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360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270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600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480</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300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360</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460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368</w:t>
            </w:r>
          </w:p>
        </w:tc>
        <w:tc>
          <w:tcPr>
            <w:tcW w:w="670" w:type="dxa"/>
            <w:shd w:val="clear" w:color="auto" w:fill="auto"/>
            <w:vAlign w:val="center"/>
          </w:tcPr>
          <w:p>
            <w:pPr>
              <w:widowControl/>
              <w:jc w:val="center"/>
              <w:rPr>
                <w:rFonts w:eastAsia="仿宋_GB2312"/>
                <w:kern w:val="0"/>
                <w:sz w:val="24"/>
              </w:rPr>
            </w:pPr>
            <w:r>
              <w:rPr>
                <w:rFonts w:eastAsia="仿宋_GB2312"/>
                <w:kern w:val="0"/>
                <w:sz w:val="24"/>
              </w:rPr>
              <w:t>552</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360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300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300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300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240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180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388</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310</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194</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233</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340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272</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408</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233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194</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194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194</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155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芦芝</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920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736</w:t>
            </w:r>
          </w:p>
        </w:tc>
        <w:tc>
          <w:tcPr>
            <w:tcW w:w="674" w:type="dxa"/>
            <w:shd w:val="clear" w:color="auto" w:fill="auto"/>
            <w:vAlign w:val="center"/>
          </w:tcPr>
          <w:p>
            <w:pPr>
              <w:widowControl/>
              <w:jc w:val="center"/>
              <w:rPr>
                <w:rFonts w:eastAsia="仿宋_GB2312"/>
                <w:kern w:val="0"/>
                <w:sz w:val="24"/>
              </w:rPr>
            </w:pPr>
            <w:r>
              <w:rPr>
                <w:rFonts w:eastAsia="仿宋_GB2312"/>
                <w:kern w:val="0"/>
                <w:sz w:val="24"/>
              </w:rPr>
              <w:t>460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552</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760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608</w:t>
            </w:r>
          </w:p>
        </w:tc>
        <w:tc>
          <w:tcPr>
            <w:tcW w:w="670" w:type="dxa"/>
            <w:shd w:val="clear" w:color="auto" w:fill="auto"/>
            <w:vAlign w:val="center"/>
          </w:tcPr>
          <w:p>
            <w:pPr>
              <w:widowControl/>
              <w:jc w:val="center"/>
              <w:rPr>
                <w:rFonts w:eastAsia="仿宋_GB2312"/>
                <w:kern w:val="0"/>
                <w:sz w:val="24"/>
              </w:rPr>
            </w:pPr>
            <w:r>
              <w:rPr>
                <w:rFonts w:eastAsia="仿宋_GB2312"/>
                <w:kern w:val="0"/>
                <w:sz w:val="24"/>
              </w:rPr>
              <w:t>912</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±24%</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135</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122</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552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460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460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460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368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276</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600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480</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300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360</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530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424</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636</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360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300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300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300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240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180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390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312</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195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234</w:t>
            </w:r>
          </w:p>
        </w:tc>
        <w:tc>
          <w:tcPr>
            <w:tcW w:w="859" w:type="dxa"/>
            <w:shd w:val="clear" w:color="auto" w:fill="auto"/>
            <w:vAlign w:val="center"/>
          </w:tcPr>
          <w:p>
            <w:pPr>
              <w:widowControl/>
              <w:jc w:val="center"/>
              <w:rPr>
                <w:rFonts w:eastAsia="仿宋_GB2312"/>
                <w:kern w:val="0"/>
                <w:sz w:val="24"/>
              </w:rPr>
            </w:pPr>
            <w:r>
              <w:rPr>
                <w:rFonts w:eastAsia="仿宋_GB2312"/>
                <w:kern w:val="0"/>
                <w:sz w:val="24"/>
              </w:rPr>
              <w:t>±22%</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400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320</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480</w:t>
            </w:r>
          </w:p>
        </w:tc>
        <w:tc>
          <w:tcPr>
            <w:tcW w:w="800" w:type="dxa"/>
            <w:shd w:val="clear" w:color="auto" w:fill="auto"/>
            <w:vAlign w:val="center"/>
          </w:tcPr>
          <w:p>
            <w:pPr>
              <w:widowControl/>
              <w:jc w:val="center"/>
              <w:rPr>
                <w:rFonts w:eastAsia="仿宋_GB2312"/>
                <w:kern w:val="0"/>
                <w:sz w:val="24"/>
              </w:rPr>
            </w:pPr>
            <w:r>
              <w:rPr>
                <w:rFonts w:eastAsia="仿宋_GB2312"/>
                <w:kern w:val="0"/>
                <w:sz w:val="24"/>
              </w:rPr>
              <w:t>±20%</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234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195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195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195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156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拱桥</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714</w:t>
            </w:r>
          </w:p>
        </w:tc>
        <w:tc>
          <w:tcPr>
            <w:tcW w:w="758" w:type="dxa"/>
            <w:shd w:val="clear" w:color="auto" w:fill="auto"/>
            <w:vAlign w:val="center"/>
          </w:tcPr>
          <w:p>
            <w:pPr>
              <w:widowControl/>
              <w:jc w:val="center"/>
              <w:rPr>
                <w:rFonts w:eastAsia="仿宋_GB2312"/>
                <w:kern w:val="0"/>
                <w:sz w:val="24"/>
              </w:rPr>
            </w:pPr>
            <w:r>
              <w:rPr>
                <w:rFonts w:eastAsia="仿宋_GB2312"/>
                <w:kern w:val="0"/>
                <w:sz w:val="24"/>
              </w:rPr>
              <w:t>571</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357</w:t>
            </w:r>
          </w:p>
        </w:tc>
        <w:tc>
          <w:tcPr>
            <w:tcW w:w="696" w:type="dxa"/>
            <w:shd w:val="clear" w:color="auto" w:fill="auto"/>
            <w:vAlign w:val="center"/>
          </w:tcPr>
          <w:p>
            <w:pPr>
              <w:widowControl/>
              <w:jc w:val="center"/>
              <w:rPr>
                <w:rFonts w:eastAsia="仿宋_GB2312"/>
                <w:kern w:val="0"/>
                <w:sz w:val="24"/>
              </w:rPr>
            </w:pPr>
            <w:r>
              <w:rPr>
                <w:rFonts w:eastAsia="仿宋_GB2312"/>
                <w:kern w:val="0"/>
                <w:sz w:val="24"/>
              </w:rPr>
              <w:t>428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522</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418</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626</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134</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428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357</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357</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357</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286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214</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498</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398</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249</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299</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412</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330</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494</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299</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249</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249</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249</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199</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149</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346</w:t>
            </w:r>
          </w:p>
        </w:tc>
        <w:tc>
          <w:tcPr>
            <w:tcW w:w="758" w:type="dxa"/>
            <w:shd w:val="clear" w:color="auto" w:fill="auto"/>
            <w:vAlign w:val="center"/>
          </w:tcPr>
          <w:p>
            <w:pPr>
              <w:widowControl/>
              <w:jc w:val="center"/>
              <w:rPr>
                <w:rFonts w:eastAsia="仿宋_GB2312"/>
                <w:kern w:val="0"/>
                <w:sz w:val="24"/>
              </w:rPr>
            </w:pPr>
            <w:r>
              <w:rPr>
                <w:rFonts w:eastAsia="仿宋_GB2312"/>
                <w:kern w:val="0"/>
                <w:sz w:val="24"/>
              </w:rPr>
              <w:t>277</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173</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208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328</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262</w:t>
            </w:r>
          </w:p>
        </w:tc>
        <w:tc>
          <w:tcPr>
            <w:tcW w:w="670" w:type="dxa"/>
            <w:shd w:val="clear" w:color="auto" w:fill="auto"/>
            <w:vAlign w:val="center"/>
          </w:tcPr>
          <w:p>
            <w:pPr>
              <w:widowControl/>
              <w:jc w:val="center"/>
              <w:rPr>
                <w:rFonts w:eastAsia="仿宋_GB2312"/>
                <w:kern w:val="0"/>
                <w:sz w:val="24"/>
              </w:rPr>
            </w:pPr>
            <w:r>
              <w:rPr>
                <w:rFonts w:eastAsia="仿宋_GB2312"/>
                <w:kern w:val="0"/>
                <w:sz w:val="24"/>
              </w:rPr>
              <w:t>394</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208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173</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173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173</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138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官田</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706</w:t>
            </w:r>
          </w:p>
        </w:tc>
        <w:tc>
          <w:tcPr>
            <w:tcW w:w="758" w:type="dxa"/>
            <w:shd w:val="clear" w:color="auto" w:fill="auto"/>
            <w:vAlign w:val="center"/>
          </w:tcPr>
          <w:p>
            <w:pPr>
              <w:widowControl/>
              <w:jc w:val="center"/>
              <w:rPr>
                <w:rFonts w:eastAsia="仿宋_GB2312"/>
                <w:kern w:val="0"/>
                <w:sz w:val="24"/>
              </w:rPr>
            </w:pPr>
            <w:r>
              <w:rPr>
                <w:rFonts w:eastAsia="仿宋_GB2312"/>
                <w:kern w:val="0"/>
                <w:sz w:val="24"/>
              </w:rPr>
              <w:t>565</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353</w:t>
            </w:r>
          </w:p>
        </w:tc>
        <w:tc>
          <w:tcPr>
            <w:tcW w:w="696" w:type="dxa"/>
            <w:shd w:val="clear" w:color="auto" w:fill="auto"/>
            <w:vAlign w:val="center"/>
          </w:tcPr>
          <w:p>
            <w:pPr>
              <w:widowControl/>
              <w:jc w:val="center"/>
              <w:rPr>
                <w:rFonts w:eastAsia="仿宋_GB2312"/>
                <w:kern w:val="0"/>
                <w:sz w:val="24"/>
              </w:rPr>
            </w:pPr>
            <w:r>
              <w:rPr>
                <w:rFonts w:eastAsia="仿宋_GB2312"/>
                <w:kern w:val="0"/>
                <w:sz w:val="24"/>
              </w:rPr>
              <w:t>424</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512</w:t>
            </w:r>
          </w:p>
        </w:tc>
        <w:tc>
          <w:tcPr>
            <w:tcW w:w="606" w:type="dxa"/>
            <w:shd w:val="clear" w:color="auto" w:fill="auto"/>
            <w:vAlign w:val="center"/>
          </w:tcPr>
          <w:p>
            <w:pPr>
              <w:widowControl/>
              <w:jc w:val="center"/>
              <w:rPr>
                <w:rFonts w:eastAsia="仿宋_GB2312"/>
                <w:kern w:val="0"/>
                <w:sz w:val="24"/>
              </w:rPr>
            </w:pPr>
            <w:r>
              <w:rPr>
                <w:rFonts w:eastAsia="仿宋_GB2312"/>
                <w:kern w:val="0"/>
                <w:sz w:val="24"/>
              </w:rPr>
              <w:t>410</w:t>
            </w:r>
          </w:p>
        </w:tc>
        <w:tc>
          <w:tcPr>
            <w:tcW w:w="670" w:type="dxa"/>
            <w:shd w:val="clear" w:color="auto" w:fill="auto"/>
            <w:vAlign w:val="center"/>
          </w:tcPr>
          <w:p>
            <w:pPr>
              <w:widowControl/>
              <w:jc w:val="center"/>
              <w:rPr>
                <w:rFonts w:eastAsia="仿宋_GB2312"/>
                <w:kern w:val="0"/>
                <w:sz w:val="24"/>
              </w:rPr>
            </w:pPr>
            <w:r>
              <w:rPr>
                <w:rFonts w:eastAsia="仿宋_GB2312"/>
                <w:kern w:val="0"/>
                <w:sz w:val="24"/>
              </w:rPr>
              <w:t>614</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134</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424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353</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353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353</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282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212</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490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392</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245</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294</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406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325</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487</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294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245</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245</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245</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196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147</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340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272</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170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204</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326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261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391</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204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170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170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170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136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南洋</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680</w:t>
            </w:r>
          </w:p>
        </w:tc>
        <w:tc>
          <w:tcPr>
            <w:tcW w:w="758" w:type="dxa"/>
            <w:shd w:val="clear" w:color="auto" w:fill="auto"/>
            <w:vAlign w:val="center"/>
          </w:tcPr>
          <w:p>
            <w:pPr>
              <w:widowControl/>
              <w:jc w:val="center"/>
              <w:rPr>
                <w:rFonts w:eastAsia="仿宋_GB2312"/>
                <w:kern w:val="0"/>
                <w:sz w:val="24"/>
              </w:rPr>
            </w:pPr>
            <w:r>
              <w:rPr>
                <w:rFonts w:eastAsia="仿宋_GB2312"/>
                <w:kern w:val="0"/>
                <w:sz w:val="24"/>
              </w:rPr>
              <w:t>544</w:t>
            </w:r>
          </w:p>
        </w:tc>
        <w:tc>
          <w:tcPr>
            <w:tcW w:w="674" w:type="dxa"/>
            <w:shd w:val="clear" w:color="auto" w:fill="auto"/>
            <w:vAlign w:val="center"/>
          </w:tcPr>
          <w:p>
            <w:pPr>
              <w:widowControl/>
              <w:jc w:val="center"/>
              <w:rPr>
                <w:rFonts w:eastAsia="仿宋_GB2312"/>
                <w:kern w:val="0"/>
                <w:sz w:val="24"/>
              </w:rPr>
            </w:pPr>
            <w:r>
              <w:rPr>
                <w:rFonts w:eastAsia="仿宋_GB2312"/>
                <w:kern w:val="0"/>
                <w:sz w:val="24"/>
              </w:rPr>
              <w:t>340</w:t>
            </w:r>
          </w:p>
        </w:tc>
        <w:tc>
          <w:tcPr>
            <w:tcW w:w="696" w:type="dxa"/>
            <w:shd w:val="clear" w:color="auto" w:fill="auto"/>
            <w:vAlign w:val="center"/>
          </w:tcPr>
          <w:p>
            <w:pPr>
              <w:widowControl/>
              <w:jc w:val="center"/>
              <w:rPr>
                <w:rFonts w:eastAsia="仿宋_GB2312"/>
                <w:kern w:val="0"/>
                <w:sz w:val="24"/>
              </w:rPr>
            </w:pPr>
            <w:r>
              <w:rPr>
                <w:rFonts w:eastAsia="仿宋_GB2312"/>
                <w:kern w:val="0"/>
                <w:sz w:val="24"/>
              </w:rPr>
              <w:t>408</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492</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394</w:t>
            </w:r>
          </w:p>
        </w:tc>
        <w:tc>
          <w:tcPr>
            <w:tcW w:w="670" w:type="dxa"/>
            <w:shd w:val="clear" w:color="auto" w:fill="auto"/>
            <w:vAlign w:val="center"/>
          </w:tcPr>
          <w:p>
            <w:pPr>
              <w:widowControl/>
              <w:jc w:val="center"/>
              <w:rPr>
                <w:rFonts w:eastAsia="仿宋_GB2312"/>
                <w:kern w:val="0"/>
                <w:sz w:val="24"/>
              </w:rPr>
            </w:pPr>
            <w:r>
              <w:rPr>
                <w:rFonts w:eastAsia="仿宋_GB2312"/>
                <w:kern w:val="0"/>
                <w:sz w:val="24"/>
              </w:rPr>
              <w:t>590</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134</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408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340</w:t>
            </w:r>
          </w:p>
        </w:tc>
        <w:tc>
          <w:tcPr>
            <w:tcW w:w="709" w:type="dxa"/>
            <w:shd w:val="clear" w:color="auto" w:fill="auto"/>
            <w:vAlign w:val="center"/>
          </w:tcPr>
          <w:p>
            <w:pPr>
              <w:widowControl/>
              <w:jc w:val="center"/>
              <w:rPr>
                <w:rFonts w:eastAsia="仿宋_GB2312"/>
                <w:kern w:val="0"/>
                <w:sz w:val="24"/>
              </w:rPr>
            </w:pPr>
            <w:r>
              <w:rPr>
                <w:rFonts w:eastAsia="仿宋_GB2312"/>
                <w:kern w:val="0"/>
                <w:sz w:val="24"/>
              </w:rPr>
              <w:t>340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340</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272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204</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476</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381</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238</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286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392</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314</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470</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286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238</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238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238</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190</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143</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336</w:t>
            </w:r>
          </w:p>
        </w:tc>
        <w:tc>
          <w:tcPr>
            <w:tcW w:w="758" w:type="dxa"/>
            <w:shd w:val="clear" w:color="auto" w:fill="auto"/>
            <w:vAlign w:val="center"/>
          </w:tcPr>
          <w:p>
            <w:pPr>
              <w:widowControl/>
              <w:jc w:val="center"/>
              <w:rPr>
                <w:rFonts w:eastAsia="仿宋_GB2312"/>
                <w:kern w:val="0"/>
                <w:sz w:val="24"/>
              </w:rPr>
            </w:pPr>
            <w:r>
              <w:rPr>
                <w:rFonts w:eastAsia="仿宋_GB2312"/>
                <w:kern w:val="0"/>
                <w:sz w:val="24"/>
              </w:rPr>
              <w:t>269</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168</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202</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318</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254</w:t>
            </w:r>
          </w:p>
        </w:tc>
        <w:tc>
          <w:tcPr>
            <w:tcW w:w="670" w:type="dxa"/>
            <w:shd w:val="clear" w:color="auto" w:fill="auto"/>
            <w:vAlign w:val="center"/>
          </w:tcPr>
          <w:p>
            <w:pPr>
              <w:widowControl/>
              <w:jc w:val="center"/>
              <w:rPr>
                <w:rFonts w:eastAsia="仿宋_GB2312"/>
                <w:kern w:val="0"/>
                <w:sz w:val="24"/>
              </w:rPr>
            </w:pPr>
            <w:r>
              <w:rPr>
                <w:rFonts w:eastAsia="仿宋_GB2312"/>
                <w:kern w:val="0"/>
                <w:sz w:val="24"/>
              </w:rPr>
              <w:t>382</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202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168</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168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168</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134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灵地</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506</w:t>
            </w:r>
          </w:p>
        </w:tc>
        <w:tc>
          <w:tcPr>
            <w:tcW w:w="758" w:type="dxa"/>
            <w:shd w:val="clear" w:color="auto" w:fill="auto"/>
            <w:vAlign w:val="center"/>
          </w:tcPr>
          <w:p>
            <w:pPr>
              <w:widowControl/>
              <w:jc w:val="center"/>
              <w:rPr>
                <w:rFonts w:eastAsia="仿宋_GB2312"/>
                <w:kern w:val="0"/>
                <w:sz w:val="24"/>
              </w:rPr>
            </w:pPr>
            <w:r>
              <w:rPr>
                <w:rFonts w:eastAsia="仿宋_GB2312"/>
                <w:kern w:val="0"/>
                <w:sz w:val="24"/>
              </w:rPr>
              <w:t>405</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253</w:t>
            </w:r>
          </w:p>
        </w:tc>
        <w:tc>
          <w:tcPr>
            <w:tcW w:w="696" w:type="dxa"/>
            <w:shd w:val="clear" w:color="auto" w:fill="auto"/>
            <w:vAlign w:val="center"/>
          </w:tcPr>
          <w:p>
            <w:pPr>
              <w:widowControl/>
              <w:jc w:val="center"/>
              <w:rPr>
                <w:rFonts w:eastAsia="仿宋_GB2312"/>
                <w:kern w:val="0"/>
                <w:sz w:val="24"/>
              </w:rPr>
            </w:pPr>
            <w:r>
              <w:rPr>
                <w:rFonts w:eastAsia="仿宋_GB2312"/>
                <w:kern w:val="0"/>
                <w:sz w:val="24"/>
              </w:rPr>
              <w:t>304</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440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352</w:t>
            </w:r>
          </w:p>
        </w:tc>
        <w:tc>
          <w:tcPr>
            <w:tcW w:w="670" w:type="dxa"/>
            <w:shd w:val="clear" w:color="auto" w:fill="auto"/>
            <w:vAlign w:val="center"/>
          </w:tcPr>
          <w:p>
            <w:pPr>
              <w:widowControl/>
              <w:jc w:val="center"/>
              <w:rPr>
                <w:rFonts w:eastAsia="仿宋_GB2312"/>
                <w:kern w:val="0"/>
                <w:sz w:val="24"/>
              </w:rPr>
            </w:pPr>
            <w:r>
              <w:rPr>
                <w:rFonts w:eastAsia="仿宋_GB2312"/>
                <w:kern w:val="0"/>
                <w:sz w:val="24"/>
              </w:rPr>
              <w:t>528</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134</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304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253</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253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253</w:t>
            </w:r>
          </w:p>
        </w:tc>
        <w:tc>
          <w:tcPr>
            <w:tcW w:w="850" w:type="dxa"/>
            <w:shd w:val="clear" w:color="auto" w:fill="auto"/>
            <w:vAlign w:val="center"/>
          </w:tcPr>
          <w:p>
            <w:pPr>
              <w:widowControl/>
              <w:jc w:val="center"/>
              <w:rPr>
                <w:rFonts w:eastAsia="仿宋_GB2312"/>
                <w:kern w:val="0"/>
                <w:sz w:val="24"/>
              </w:rPr>
            </w:pPr>
            <w:r>
              <w:rPr>
                <w:rFonts w:eastAsia="仿宋_GB2312"/>
                <w:kern w:val="0"/>
                <w:sz w:val="24"/>
              </w:rPr>
              <w:t>202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152</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406</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325</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203</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244</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370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296</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444</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244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203</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203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203</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162</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122</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332</w:t>
            </w:r>
          </w:p>
        </w:tc>
        <w:tc>
          <w:tcPr>
            <w:tcW w:w="758" w:type="dxa"/>
            <w:shd w:val="clear" w:color="auto" w:fill="auto"/>
            <w:vAlign w:val="center"/>
          </w:tcPr>
          <w:p>
            <w:pPr>
              <w:widowControl/>
              <w:jc w:val="center"/>
              <w:rPr>
                <w:rFonts w:eastAsia="仿宋_GB2312"/>
                <w:kern w:val="0"/>
                <w:sz w:val="24"/>
              </w:rPr>
            </w:pPr>
            <w:r>
              <w:rPr>
                <w:rFonts w:eastAsia="仿宋_GB2312"/>
                <w:kern w:val="0"/>
                <w:sz w:val="24"/>
              </w:rPr>
              <w:t>266</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166</w:t>
            </w:r>
          </w:p>
        </w:tc>
        <w:tc>
          <w:tcPr>
            <w:tcW w:w="696" w:type="dxa"/>
            <w:shd w:val="clear" w:color="auto" w:fill="auto"/>
            <w:vAlign w:val="center"/>
          </w:tcPr>
          <w:p>
            <w:pPr>
              <w:widowControl/>
              <w:jc w:val="center"/>
              <w:rPr>
                <w:rFonts w:eastAsia="仿宋_GB2312"/>
                <w:kern w:val="0"/>
                <w:sz w:val="24"/>
              </w:rPr>
            </w:pPr>
            <w:r>
              <w:rPr>
                <w:rFonts w:eastAsia="仿宋_GB2312"/>
                <w:kern w:val="0"/>
                <w:sz w:val="24"/>
              </w:rPr>
              <w:t>199</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316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253</w:t>
            </w:r>
          </w:p>
        </w:tc>
        <w:tc>
          <w:tcPr>
            <w:tcW w:w="670" w:type="dxa"/>
            <w:shd w:val="clear" w:color="auto" w:fill="auto"/>
            <w:vAlign w:val="center"/>
          </w:tcPr>
          <w:p>
            <w:pPr>
              <w:widowControl/>
              <w:jc w:val="center"/>
              <w:rPr>
                <w:rFonts w:eastAsia="仿宋_GB2312"/>
                <w:kern w:val="0"/>
                <w:sz w:val="24"/>
              </w:rPr>
            </w:pPr>
            <w:r>
              <w:rPr>
                <w:rFonts w:eastAsia="仿宋_GB2312"/>
                <w:kern w:val="0"/>
                <w:sz w:val="24"/>
              </w:rPr>
              <w:t>379</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199</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166</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166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166</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133</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restart"/>
            <w:shd w:val="clear" w:color="auto" w:fill="auto"/>
            <w:vAlign w:val="center"/>
          </w:tcPr>
          <w:p>
            <w:pPr>
              <w:widowControl/>
              <w:jc w:val="center"/>
              <w:rPr>
                <w:rFonts w:eastAsia="仿宋_GB2312"/>
                <w:kern w:val="0"/>
                <w:sz w:val="24"/>
              </w:rPr>
            </w:pPr>
            <w:r>
              <w:rPr>
                <w:rFonts w:eastAsia="仿宋_GB2312"/>
                <w:kern w:val="0"/>
                <w:sz w:val="24"/>
              </w:rPr>
              <w:t>吾祠</w:t>
            </w:r>
          </w:p>
        </w:tc>
        <w:tc>
          <w:tcPr>
            <w:tcW w:w="543" w:type="dxa"/>
            <w:shd w:val="clear" w:color="auto" w:fill="auto"/>
            <w:vAlign w:val="center"/>
          </w:tcPr>
          <w:p>
            <w:pPr>
              <w:widowControl/>
              <w:jc w:val="center"/>
              <w:rPr>
                <w:rFonts w:eastAsia="仿宋_GB2312"/>
                <w:kern w:val="0"/>
                <w:sz w:val="24"/>
              </w:rPr>
            </w:pPr>
            <w:r>
              <w:rPr>
                <w:rFonts w:eastAsia="仿宋_GB2312"/>
                <w:kern w:val="0"/>
                <w:sz w:val="24"/>
              </w:rPr>
              <w:t>一级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494</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395</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247</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296</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430</w:t>
            </w:r>
          </w:p>
        </w:tc>
        <w:tc>
          <w:tcPr>
            <w:tcW w:w="606" w:type="dxa"/>
            <w:shd w:val="clear" w:color="auto" w:fill="auto"/>
            <w:vAlign w:val="center"/>
          </w:tcPr>
          <w:p>
            <w:pPr>
              <w:widowControl/>
              <w:jc w:val="center"/>
              <w:rPr>
                <w:rFonts w:eastAsia="仿宋_GB2312"/>
                <w:kern w:val="0"/>
                <w:sz w:val="24"/>
              </w:rPr>
            </w:pPr>
            <w:r>
              <w:rPr>
                <w:rFonts w:eastAsia="仿宋_GB2312"/>
                <w:kern w:val="0"/>
                <w:sz w:val="24"/>
              </w:rPr>
              <w:t>344</w:t>
            </w:r>
          </w:p>
        </w:tc>
        <w:tc>
          <w:tcPr>
            <w:tcW w:w="670" w:type="dxa"/>
            <w:shd w:val="clear" w:color="auto" w:fill="auto"/>
            <w:vAlign w:val="center"/>
          </w:tcPr>
          <w:p>
            <w:pPr>
              <w:widowControl/>
              <w:jc w:val="center"/>
              <w:rPr>
                <w:rFonts w:eastAsia="仿宋_GB2312"/>
                <w:kern w:val="0"/>
                <w:sz w:val="24"/>
              </w:rPr>
            </w:pPr>
            <w:r>
              <w:rPr>
                <w:rFonts w:eastAsia="仿宋_GB2312"/>
                <w:kern w:val="0"/>
                <w:sz w:val="24"/>
              </w:rPr>
              <w:t>516</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restart"/>
            <w:shd w:val="clear" w:color="auto" w:fill="auto"/>
            <w:vAlign w:val="center"/>
          </w:tcPr>
          <w:p>
            <w:pPr>
              <w:widowControl/>
              <w:jc w:val="center"/>
              <w:rPr>
                <w:rFonts w:eastAsia="仿宋_GB2312"/>
                <w:kern w:val="0"/>
                <w:sz w:val="24"/>
              </w:rPr>
            </w:pPr>
            <w:r>
              <w:rPr>
                <w:rFonts w:eastAsia="仿宋_GB2312"/>
                <w:kern w:val="0"/>
                <w:sz w:val="24"/>
              </w:rPr>
              <w:t>134</w:t>
            </w:r>
          </w:p>
        </w:tc>
        <w:tc>
          <w:tcPr>
            <w:tcW w:w="708"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550" w:type="dxa"/>
            <w:vMerge w:val="restart"/>
            <w:shd w:val="clear" w:color="auto" w:fill="auto"/>
            <w:vAlign w:val="center"/>
          </w:tcPr>
          <w:p>
            <w:pPr>
              <w:widowControl/>
              <w:jc w:val="center"/>
              <w:rPr>
                <w:rFonts w:eastAsia="仿宋_GB2312"/>
                <w:kern w:val="0"/>
                <w:sz w:val="24"/>
              </w:rPr>
            </w:pPr>
            <w:r>
              <w:rPr>
                <w:rFonts w:eastAsia="仿宋_GB2312"/>
                <w:kern w:val="0"/>
                <w:sz w:val="24"/>
              </w:rPr>
              <w:t>121</w:t>
            </w:r>
          </w:p>
        </w:tc>
        <w:tc>
          <w:tcPr>
            <w:tcW w:w="660" w:type="dxa"/>
            <w:vMerge w:val="restart"/>
            <w:shd w:val="clear" w:color="auto" w:fill="auto"/>
            <w:vAlign w:val="center"/>
          </w:tcPr>
          <w:p>
            <w:pPr>
              <w:widowControl/>
              <w:jc w:val="center"/>
              <w:rPr>
                <w:rFonts w:eastAsia="仿宋_GB2312"/>
                <w:kern w:val="0"/>
                <w:sz w:val="24"/>
              </w:rPr>
            </w:pPr>
            <w:r>
              <w:rPr>
                <w:rFonts w:eastAsia="仿宋_GB2312"/>
                <w:kern w:val="0"/>
                <w:sz w:val="24"/>
              </w:rPr>
              <w:t>±10%</w:t>
            </w:r>
          </w:p>
        </w:tc>
        <w:tc>
          <w:tcPr>
            <w:tcW w:w="775" w:type="dxa"/>
            <w:shd w:val="clear" w:color="auto" w:fill="auto"/>
            <w:vAlign w:val="center"/>
          </w:tcPr>
          <w:p>
            <w:pPr>
              <w:widowControl/>
              <w:jc w:val="center"/>
              <w:rPr>
                <w:rFonts w:eastAsia="仿宋_GB2312"/>
                <w:kern w:val="0"/>
                <w:sz w:val="24"/>
              </w:rPr>
            </w:pPr>
            <w:r>
              <w:rPr>
                <w:rFonts w:eastAsia="仿宋_GB2312"/>
                <w:kern w:val="0"/>
                <w:sz w:val="24"/>
              </w:rPr>
              <w:t>296</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247</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247</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247</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198</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148</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二级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402</w:t>
            </w:r>
          </w:p>
        </w:tc>
        <w:tc>
          <w:tcPr>
            <w:tcW w:w="758" w:type="dxa"/>
            <w:shd w:val="clear" w:color="auto" w:fill="auto"/>
            <w:vAlign w:val="center"/>
          </w:tcPr>
          <w:p>
            <w:pPr>
              <w:widowControl/>
              <w:jc w:val="center"/>
              <w:rPr>
                <w:rFonts w:eastAsia="仿宋_GB2312"/>
                <w:kern w:val="0"/>
                <w:sz w:val="24"/>
              </w:rPr>
            </w:pPr>
            <w:r>
              <w:rPr>
                <w:rFonts w:eastAsia="仿宋_GB2312"/>
                <w:kern w:val="0"/>
                <w:sz w:val="24"/>
              </w:rPr>
              <w:t>322</w:t>
            </w:r>
          </w:p>
        </w:tc>
        <w:tc>
          <w:tcPr>
            <w:tcW w:w="674" w:type="dxa"/>
            <w:shd w:val="clear" w:color="auto" w:fill="auto"/>
            <w:vAlign w:val="center"/>
          </w:tcPr>
          <w:p>
            <w:pPr>
              <w:widowControl/>
              <w:jc w:val="center"/>
              <w:rPr>
                <w:rFonts w:eastAsia="仿宋_GB2312"/>
                <w:kern w:val="0"/>
                <w:sz w:val="24"/>
              </w:rPr>
            </w:pPr>
            <w:r>
              <w:rPr>
                <w:rFonts w:eastAsia="仿宋_GB2312"/>
                <w:kern w:val="0"/>
                <w:sz w:val="24"/>
              </w:rPr>
              <w:t>201</w:t>
            </w:r>
          </w:p>
        </w:tc>
        <w:tc>
          <w:tcPr>
            <w:tcW w:w="696" w:type="dxa"/>
            <w:shd w:val="clear" w:color="auto" w:fill="auto"/>
            <w:vAlign w:val="center"/>
          </w:tcPr>
          <w:p>
            <w:pPr>
              <w:widowControl/>
              <w:jc w:val="center"/>
              <w:rPr>
                <w:rFonts w:eastAsia="仿宋_GB2312"/>
                <w:kern w:val="0"/>
                <w:sz w:val="24"/>
              </w:rPr>
            </w:pPr>
            <w:r>
              <w:rPr>
                <w:rFonts w:eastAsia="仿宋_GB2312"/>
                <w:kern w:val="0"/>
                <w:sz w:val="24"/>
              </w:rPr>
              <w:t>241</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366</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293</w:t>
            </w:r>
          </w:p>
        </w:tc>
        <w:tc>
          <w:tcPr>
            <w:tcW w:w="670" w:type="dxa"/>
            <w:shd w:val="clear" w:color="auto" w:fill="auto"/>
            <w:vAlign w:val="center"/>
          </w:tcPr>
          <w:p>
            <w:pPr>
              <w:widowControl/>
              <w:jc w:val="center"/>
              <w:rPr>
                <w:rFonts w:eastAsia="仿宋_GB2312"/>
                <w:kern w:val="0"/>
                <w:sz w:val="24"/>
              </w:rPr>
            </w:pPr>
            <w:r>
              <w:rPr>
                <w:rFonts w:eastAsia="仿宋_GB2312"/>
                <w:kern w:val="0"/>
                <w:sz w:val="24"/>
              </w:rPr>
              <w:t>439</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241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201</w:t>
            </w:r>
          </w:p>
        </w:tc>
        <w:tc>
          <w:tcPr>
            <w:tcW w:w="709" w:type="dxa"/>
            <w:shd w:val="clear" w:color="auto" w:fill="auto"/>
            <w:vAlign w:val="center"/>
          </w:tcPr>
          <w:p>
            <w:pPr>
              <w:widowControl/>
              <w:jc w:val="center"/>
              <w:rPr>
                <w:rFonts w:eastAsia="仿宋_GB2312"/>
                <w:kern w:val="0"/>
                <w:sz w:val="24"/>
              </w:rPr>
            </w:pPr>
            <w:r>
              <w:rPr>
                <w:rFonts w:eastAsia="仿宋_GB2312"/>
                <w:kern w:val="0"/>
                <w:sz w:val="24"/>
              </w:rPr>
              <w:t>201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201</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161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121</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14" w:type="dxa"/>
            <w:vMerge w:val="continue"/>
            <w:shd w:val="clear" w:color="auto" w:fill="auto"/>
            <w:vAlign w:val="center"/>
          </w:tcPr>
          <w:p>
            <w:pPr>
              <w:widowControl/>
              <w:jc w:val="left"/>
              <w:rPr>
                <w:rFonts w:eastAsia="仿宋_GB2312"/>
                <w:kern w:val="0"/>
                <w:sz w:val="24"/>
              </w:rPr>
            </w:pPr>
          </w:p>
        </w:tc>
        <w:tc>
          <w:tcPr>
            <w:tcW w:w="543" w:type="dxa"/>
            <w:shd w:val="clear" w:color="auto" w:fill="auto"/>
            <w:vAlign w:val="center"/>
          </w:tcPr>
          <w:p>
            <w:pPr>
              <w:widowControl/>
              <w:jc w:val="center"/>
              <w:rPr>
                <w:rFonts w:eastAsia="仿宋_GB2312"/>
                <w:kern w:val="0"/>
                <w:sz w:val="24"/>
              </w:rPr>
            </w:pPr>
            <w:r>
              <w:rPr>
                <w:rFonts w:eastAsia="仿宋_GB2312"/>
                <w:kern w:val="0"/>
                <w:sz w:val="24"/>
              </w:rPr>
              <w:t>三级</w:t>
            </w:r>
          </w:p>
        </w:tc>
        <w:tc>
          <w:tcPr>
            <w:tcW w:w="591" w:type="dxa"/>
            <w:shd w:val="clear" w:color="auto" w:fill="auto"/>
            <w:vAlign w:val="center"/>
          </w:tcPr>
          <w:p>
            <w:pPr>
              <w:widowControl/>
              <w:jc w:val="center"/>
              <w:rPr>
                <w:rFonts w:eastAsia="仿宋_GB2312"/>
                <w:kern w:val="0"/>
                <w:sz w:val="24"/>
              </w:rPr>
            </w:pPr>
            <w:r>
              <w:rPr>
                <w:rFonts w:eastAsia="仿宋_GB2312"/>
                <w:kern w:val="0"/>
                <w:sz w:val="24"/>
              </w:rPr>
              <w:t>328</w:t>
            </w:r>
          </w:p>
        </w:tc>
        <w:tc>
          <w:tcPr>
            <w:tcW w:w="758" w:type="dxa"/>
            <w:shd w:val="clear" w:color="auto" w:fill="auto"/>
            <w:vAlign w:val="center"/>
          </w:tcPr>
          <w:p>
            <w:pPr>
              <w:widowControl/>
              <w:jc w:val="center"/>
              <w:rPr>
                <w:rFonts w:eastAsia="仿宋_GB2312"/>
                <w:kern w:val="0"/>
                <w:sz w:val="24"/>
              </w:rPr>
            </w:pPr>
            <w:r>
              <w:rPr>
                <w:rFonts w:eastAsia="仿宋_GB2312"/>
                <w:kern w:val="0"/>
                <w:sz w:val="24"/>
              </w:rPr>
              <w:t>262</w:t>
            </w:r>
          </w:p>
        </w:tc>
        <w:tc>
          <w:tcPr>
            <w:tcW w:w="674" w:type="dxa"/>
            <w:shd w:val="clear" w:color="auto" w:fill="auto"/>
            <w:vAlign w:val="center"/>
          </w:tcPr>
          <w:p>
            <w:pPr>
              <w:widowControl/>
              <w:jc w:val="center"/>
              <w:rPr>
                <w:rFonts w:eastAsia="仿宋_GB2312"/>
                <w:kern w:val="0"/>
                <w:sz w:val="24"/>
              </w:rPr>
            </w:pPr>
            <w:r>
              <w:rPr>
                <w:rFonts w:eastAsia="仿宋_GB2312"/>
                <w:kern w:val="0"/>
                <w:sz w:val="24"/>
              </w:rPr>
              <w:t>164</w:t>
            </w:r>
          </w:p>
        </w:tc>
        <w:tc>
          <w:tcPr>
            <w:tcW w:w="696" w:type="dxa"/>
            <w:shd w:val="clear" w:color="auto" w:fill="auto"/>
            <w:vAlign w:val="center"/>
          </w:tcPr>
          <w:p>
            <w:pPr>
              <w:widowControl/>
              <w:jc w:val="center"/>
              <w:rPr>
                <w:rFonts w:eastAsia="仿宋_GB2312"/>
                <w:kern w:val="0"/>
                <w:sz w:val="24"/>
              </w:rPr>
            </w:pPr>
            <w:r>
              <w:rPr>
                <w:rFonts w:eastAsia="仿宋_GB2312"/>
                <w:kern w:val="0"/>
                <w:sz w:val="24"/>
              </w:rPr>
              <w:t>197</w:t>
            </w:r>
          </w:p>
        </w:tc>
        <w:tc>
          <w:tcPr>
            <w:tcW w:w="859" w:type="dxa"/>
            <w:shd w:val="clear" w:color="auto" w:fill="auto"/>
            <w:vAlign w:val="center"/>
          </w:tcPr>
          <w:p>
            <w:pPr>
              <w:widowControl/>
              <w:jc w:val="center"/>
              <w:rPr>
                <w:rFonts w:eastAsia="仿宋_GB2312"/>
                <w:kern w:val="0"/>
                <w:sz w:val="24"/>
              </w:rPr>
            </w:pPr>
            <w:r>
              <w:rPr>
                <w:rFonts w:eastAsia="仿宋_GB2312"/>
                <w:kern w:val="0"/>
                <w:sz w:val="24"/>
              </w:rPr>
              <w:t>±18%</w:t>
            </w:r>
          </w:p>
        </w:tc>
        <w:tc>
          <w:tcPr>
            <w:tcW w:w="569" w:type="dxa"/>
            <w:shd w:val="clear" w:color="auto" w:fill="auto"/>
            <w:vAlign w:val="center"/>
          </w:tcPr>
          <w:p>
            <w:pPr>
              <w:widowControl/>
              <w:jc w:val="center"/>
              <w:rPr>
                <w:rFonts w:eastAsia="仿宋_GB2312"/>
                <w:kern w:val="0"/>
                <w:sz w:val="24"/>
              </w:rPr>
            </w:pPr>
            <w:r>
              <w:rPr>
                <w:rFonts w:eastAsia="仿宋_GB2312"/>
                <w:kern w:val="0"/>
                <w:sz w:val="24"/>
              </w:rPr>
              <w:t>314</w:t>
            </w:r>
          </w:p>
        </w:tc>
        <w:tc>
          <w:tcPr>
            <w:tcW w:w="606" w:type="dxa"/>
            <w:shd w:val="clear" w:color="auto" w:fill="auto"/>
            <w:vAlign w:val="center"/>
          </w:tcPr>
          <w:p>
            <w:pPr>
              <w:widowControl/>
              <w:jc w:val="center"/>
              <w:rPr>
                <w:rFonts w:eastAsia="仿宋_GB2312"/>
                <w:kern w:val="0"/>
                <w:sz w:val="24"/>
              </w:rPr>
            </w:pPr>
            <w:r>
              <w:rPr>
                <w:rFonts w:eastAsia="仿宋_GB2312"/>
                <w:kern w:val="0"/>
                <w:sz w:val="24"/>
              </w:rPr>
              <w:t>251</w:t>
            </w:r>
          </w:p>
        </w:tc>
        <w:tc>
          <w:tcPr>
            <w:tcW w:w="670" w:type="dxa"/>
            <w:shd w:val="clear" w:color="auto" w:fill="auto"/>
            <w:vAlign w:val="center"/>
          </w:tcPr>
          <w:p>
            <w:pPr>
              <w:widowControl/>
              <w:jc w:val="center"/>
              <w:rPr>
                <w:rFonts w:eastAsia="仿宋_GB2312"/>
                <w:kern w:val="0"/>
                <w:sz w:val="24"/>
              </w:rPr>
            </w:pPr>
            <w:r>
              <w:rPr>
                <w:rFonts w:eastAsia="仿宋_GB2312"/>
                <w:kern w:val="0"/>
                <w:sz w:val="24"/>
              </w:rPr>
              <w:t>377</w:t>
            </w:r>
          </w:p>
        </w:tc>
        <w:tc>
          <w:tcPr>
            <w:tcW w:w="800" w:type="dxa"/>
            <w:shd w:val="clear" w:color="auto" w:fill="auto"/>
            <w:vAlign w:val="center"/>
          </w:tcPr>
          <w:p>
            <w:pPr>
              <w:widowControl/>
              <w:jc w:val="center"/>
              <w:rPr>
                <w:rFonts w:eastAsia="仿宋_GB2312"/>
                <w:kern w:val="0"/>
                <w:sz w:val="24"/>
              </w:rPr>
            </w:pPr>
            <w:r>
              <w:rPr>
                <w:rFonts w:eastAsia="仿宋_GB2312"/>
                <w:kern w:val="0"/>
                <w:sz w:val="24"/>
              </w:rPr>
              <w:t>±16%</w:t>
            </w:r>
          </w:p>
        </w:tc>
        <w:tc>
          <w:tcPr>
            <w:tcW w:w="567" w:type="dxa"/>
            <w:vMerge w:val="continue"/>
            <w:shd w:val="clear" w:color="auto" w:fill="auto"/>
            <w:vAlign w:val="center"/>
          </w:tcPr>
          <w:p>
            <w:pPr>
              <w:widowControl/>
              <w:jc w:val="left"/>
              <w:rPr>
                <w:rFonts w:eastAsia="仿宋_GB2312"/>
                <w:kern w:val="0"/>
                <w:sz w:val="24"/>
              </w:rPr>
            </w:pPr>
          </w:p>
        </w:tc>
        <w:tc>
          <w:tcPr>
            <w:tcW w:w="708" w:type="dxa"/>
            <w:vMerge w:val="continue"/>
            <w:shd w:val="clear" w:color="auto" w:fill="auto"/>
            <w:vAlign w:val="center"/>
          </w:tcPr>
          <w:p>
            <w:pPr>
              <w:widowControl/>
              <w:jc w:val="left"/>
              <w:rPr>
                <w:rFonts w:eastAsia="仿宋_GB2312"/>
                <w:kern w:val="0"/>
                <w:sz w:val="24"/>
              </w:rPr>
            </w:pPr>
          </w:p>
        </w:tc>
        <w:tc>
          <w:tcPr>
            <w:tcW w:w="550" w:type="dxa"/>
            <w:vMerge w:val="continue"/>
            <w:shd w:val="clear" w:color="auto" w:fill="auto"/>
            <w:vAlign w:val="center"/>
          </w:tcPr>
          <w:p>
            <w:pPr>
              <w:widowControl/>
              <w:jc w:val="left"/>
              <w:rPr>
                <w:rFonts w:eastAsia="仿宋_GB2312"/>
                <w:kern w:val="0"/>
                <w:sz w:val="24"/>
              </w:rPr>
            </w:pPr>
          </w:p>
        </w:tc>
        <w:tc>
          <w:tcPr>
            <w:tcW w:w="660" w:type="dxa"/>
            <w:vMerge w:val="continue"/>
            <w:shd w:val="clear" w:color="auto" w:fill="auto"/>
            <w:vAlign w:val="center"/>
          </w:tcPr>
          <w:p>
            <w:pPr>
              <w:widowControl/>
              <w:jc w:val="left"/>
              <w:rPr>
                <w:rFonts w:eastAsia="仿宋_GB2312"/>
                <w:kern w:val="0"/>
                <w:sz w:val="24"/>
              </w:rPr>
            </w:pPr>
          </w:p>
        </w:tc>
        <w:tc>
          <w:tcPr>
            <w:tcW w:w="775" w:type="dxa"/>
            <w:shd w:val="clear" w:color="auto" w:fill="auto"/>
            <w:vAlign w:val="center"/>
          </w:tcPr>
          <w:p>
            <w:pPr>
              <w:widowControl/>
              <w:jc w:val="center"/>
              <w:rPr>
                <w:rFonts w:eastAsia="仿宋_GB2312"/>
                <w:kern w:val="0"/>
                <w:sz w:val="24"/>
              </w:rPr>
            </w:pPr>
            <w:r>
              <w:rPr>
                <w:rFonts w:eastAsia="仿宋_GB2312"/>
                <w:kern w:val="0"/>
                <w:sz w:val="24"/>
              </w:rPr>
              <w:t>197</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164</w:t>
            </w:r>
          </w:p>
        </w:tc>
        <w:tc>
          <w:tcPr>
            <w:tcW w:w="709" w:type="dxa"/>
            <w:shd w:val="clear" w:color="auto" w:fill="auto"/>
            <w:vAlign w:val="center"/>
          </w:tcPr>
          <w:p>
            <w:pPr>
              <w:widowControl/>
              <w:jc w:val="center"/>
              <w:rPr>
                <w:rFonts w:eastAsia="仿宋_GB2312"/>
                <w:kern w:val="0"/>
                <w:sz w:val="24"/>
              </w:rPr>
            </w:pPr>
            <w:r>
              <w:rPr>
                <w:rFonts w:eastAsia="仿宋_GB2312"/>
                <w:kern w:val="0"/>
                <w:sz w:val="24"/>
              </w:rPr>
              <w:t>164</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164</w:t>
            </w:r>
          </w:p>
        </w:tc>
        <w:tc>
          <w:tcPr>
            <w:tcW w:w="850" w:type="dxa"/>
            <w:shd w:val="clear" w:color="auto" w:fill="auto"/>
            <w:vAlign w:val="center"/>
          </w:tcPr>
          <w:p>
            <w:pPr>
              <w:widowControl/>
              <w:jc w:val="center"/>
              <w:rPr>
                <w:rFonts w:eastAsia="仿宋_GB2312"/>
                <w:kern w:val="0"/>
                <w:sz w:val="24"/>
              </w:rPr>
            </w:pPr>
            <w:r>
              <w:rPr>
                <w:rFonts w:eastAsia="仿宋_GB2312"/>
                <w:kern w:val="0"/>
                <w:sz w:val="24"/>
              </w:rPr>
              <w:t>131</w:t>
            </w:r>
          </w:p>
        </w:tc>
        <w:tc>
          <w:tcPr>
            <w:tcW w:w="567" w:type="dxa"/>
            <w:shd w:val="clear" w:color="auto" w:fill="auto"/>
            <w:vAlign w:val="center"/>
          </w:tcPr>
          <w:p>
            <w:pPr>
              <w:widowControl/>
              <w:jc w:val="center"/>
              <w:rPr>
                <w:rFonts w:eastAsia="仿宋_GB2312"/>
                <w:kern w:val="0"/>
                <w:sz w:val="24"/>
              </w:rPr>
            </w:pPr>
            <w:r>
              <w:rPr>
                <w:rFonts w:eastAsia="仿宋_GB2312"/>
                <w:kern w:val="0"/>
                <w:sz w:val="24"/>
              </w:rPr>
              <w:t>120</w:t>
            </w:r>
          </w:p>
        </w:tc>
        <w:tc>
          <w:tcPr>
            <w:tcW w:w="752" w:type="dxa"/>
            <w:shd w:val="clear" w:color="auto" w:fill="auto"/>
            <w:vAlign w:val="center"/>
          </w:tcPr>
          <w:p>
            <w:pPr>
              <w:widowControl/>
              <w:jc w:val="center"/>
              <w:rPr>
                <w:rFonts w:eastAsia="仿宋_GB2312"/>
                <w:kern w:val="0"/>
                <w:sz w:val="24"/>
              </w:rPr>
            </w:pPr>
            <w:r>
              <w:rPr>
                <w:rFonts w:eastAsia="仿宋_GB2312"/>
                <w:kern w:val="0"/>
                <w:sz w:val="24"/>
              </w:rPr>
              <w:t>±18%</w:t>
            </w:r>
          </w:p>
        </w:tc>
      </w:tr>
    </w:tbl>
    <w:p>
      <w:pPr>
        <w:widowControl/>
        <w:spacing w:line="360" w:lineRule="exact"/>
        <w:jc w:val="left"/>
        <w:rPr>
          <w:rFonts w:eastAsia="楷体_GB2312"/>
          <w:kern w:val="0"/>
          <w:sz w:val="24"/>
        </w:rPr>
      </w:pPr>
      <w:r>
        <w:rPr>
          <w:rFonts w:eastAsia="楷体_GB2312"/>
          <w:kern w:val="0"/>
          <w:sz w:val="24"/>
        </w:rPr>
        <w:t>基准地价内涵说明：</w:t>
      </w:r>
    </w:p>
    <w:p>
      <w:pPr>
        <w:widowControl/>
        <w:spacing w:line="360" w:lineRule="exact"/>
        <w:jc w:val="left"/>
        <w:rPr>
          <w:rFonts w:eastAsia="楷体_GB2312"/>
          <w:kern w:val="0"/>
          <w:sz w:val="24"/>
        </w:rPr>
      </w:pPr>
      <w:r>
        <w:rPr>
          <w:rFonts w:eastAsia="楷体_GB2312"/>
          <w:kern w:val="0"/>
          <w:sz w:val="24"/>
        </w:rPr>
        <w:t>1、评估基准日：2017年1月1日。</w:t>
      </w:r>
    </w:p>
    <w:p>
      <w:pPr>
        <w:widowControl/>
        <w:spacing w:line="360" w:lineRule="exact"/>
        <w:jc w:val="left"/>
        <w:rPr>
          <w:rFonts w:hint="eastAsia" w:eastAsia="楷体_GB2312"/>
          <w:kern w:val="0"/>
          <w:sz w:val="24"/>
        </w:rPr>
      </w:pPr>
      <w:r>
        <w:rPr>
          <w:rFonts w:eastAsia="楷体_GB2312"/>
          <w:kern w:val="0"/>
          <w:sz w:val="24"/>
        </w:rPr>
        <w:t>2、基准地价开发程度：按现状市政设施条件下“三通一平”（通上水、通电、通路及场地平整）熟地。</w:t>
      </w:r>
    </w:p>
    <w:p>
      <w:pPr>
        <w:widowControl/>
        <w:spacing w:line="360" w:lineRule="exact"/>
        <w:jc w:val="left"/>
        <w:rPr>
          <w:rFonts w:eastAsia="楷体_GB2312"/>
          <w:kern w:val="0"/>
          <w:sz w:val="24"/>
        </w:rPr>
      </w:pPr>
      <w:r>
        <w:rPr>
          <w:rFonts w:eastAsia="楷体_GB2312"/>
          <w:kern w:val="0"/>
          <w:sz w:val="24"/>
        </w:rPr>
        <w:t>3、基准地价年期：商服用地40年，住宅用地70年，工矿仓储用地及其他类型用地50年。</w:t>
      </w:r>
    </w:p>
    <w:p>
      <w:pPr>
        <w:widowControl/>
        <w:spacing w:line="360" w:lineRule="exact"/>
        <w:jc w:val="left"/>
        <w:rPr>
          <w:rFonts w:eastAsia="楷体_GB2312"/>
          <w:kern w:val="0"/>
          <w:sz w:val="24"/>
        </w:rPr>
      </w:pPr>
      <w:r>
        <w:rPr>
          <w:rFonts w:eastAsia="楷体_GB2312"/>
          <w:kern w:val="0"/>
          <w:sz w:val="24"/>
        </w:rPr>
        <w:t>4、基准地价容积率：商服用地2.0，住宅用地2.0，其他类型2.0（不含交通运输用地及殡葬用地），工矿仓储用地及交通运输用地1.0。                                                                   5、上述“五通”不包括项目建设向有关部门缴纳的城市建设配套费及市政管线等的接入工程费用。</w:t>
      </w:r>
    </w:p>
    <w:p>
      <w:pPr>
        <w:autoSpaceDE w:val="0"/>
        <w:autoSpaceDN w:val="0"/>
        <w:adjustRightInd w:val="0"/>
        <w:spacing w:line="500" w:lineRule="exact"/>
        <w:ind w:firstLine="420" w:firstLineChars="200"/>
        <w:rPr>
          <w:rFonts w:ascii="宋体" w:hAnsi="宋体" w:cs="仿宋_GB2312"/>
          <w:bCs/>
          <w:szCs w:val="21"/>
          <w:lang w:val="zh-CN"/>
        </w:rPr>
        <w:sectPr>
          <w:pgSz w:w="16838" w:h="11906" w:orient="landscape"/>
          <w:pgMar w:top="1418" w:right="1134" w:bottom="1418" w:left="1418" w:header="567" w:footer="964" w:gutter="0"/>
          <w:cols w:space="425" w:num="1"/>
          <w:docGrid w:type="linesAndChars" w:linePitch="312" w:charSpace="0"/>
        </w:sectPr>
      </w:pPr>
    </w:p>
    <w:p>
      <w:pPr>
        <w:spacing w:before="156" w:beforeLines="50" w:after="156" w:afterLines="50" w:line="500" w:lineRule="exact"/>
        <w:jc w:val="center"/>
        <w:rPr>
          <w:rFonts w:ascii="黑体" w:hAnsi="黑体" w:eastAsia="黑体" w:cs="宋体"/>
          <w:bCs/>
          <w:kern w:val="0"/>
          <w:sz w:val="32"/>
          <w:szCs w:val="32"/>
        </w:rPr>
      </w:pPr>
      <w:r>
        <w:rPr>
          <w:rFonts w:hint="eastAsia" w:ascii="黑体" w:hAnsi="黑体" w:eastAsia="黑体" w:cs="宋体"/>
          <w:bCs/>
          <w:kern w:val="0"/>
          <w:sz w:val="32"/>
          <w:szCs w:val="32"/>
        </w:rPr>
        <w:t>表</w:t>
      </w:r>
      <w:r>
        <w:rPr>
          <w:rFonts w:ascii="黑体" w:hAnsi="黑体" w:eastAsia="黑体" w:cs="宋体"/>
          <w:bCs/>
          <w:kern w:val="0"/>
          <w:sz w:val="32"/>
          <w:szCs w:val="32"/>
        </w:rPr>
        <w:t>3</w:t>
      </w:r>
      <w:r>
        <w:rPr>
          <w:rFonts w:hint="eastAsia" w:ascii="黑体" w:hAnsi="黑体" w:eastAsia="黑体" w:cs="宋体"/>
          <w:bCs/>
          <w:kern w:val="0"/>
          <w:sz w:val="32"/>
          <w:szCs w:val="32"/>
        </w:rPr>
        <w:t xml:space="preserve">   城区商服用地级别范围</w:t>
      </w:r>
    </w:p>
    <w:tbl>
      <w:tblPr>
        <w:tblStyle w:val="5"/>
        <w:tblW w:w="8696" w:type="dxa"/>
        <w:jc w:val="center"/>
        <w:tblInd w:w="0" w:type="dxa"/>
        <w:tblLayout w:type="fixed"/>
        <w:tblCellMar>
          <w:top w:w="0" w:type="dxa"/>
          <w:left w:w="108" w:type="dxa"/>
          <w:bottom w:w="0" w:type="dxa"/>
          <w:right w:w="108" w:type="dxa"/>
        </w:tblCellMar>
      </w:tblPr>
      <w:tblGrid>
        <w:gridCol w:w="993"/>
        <w:gridCol w:w="7703"/>
      </w:tblGrid>
      <w:tr>
        <w:tblPrEx>
          <w:tblLayout w:type="fixed"/>
          <w:tblCellMar>
            <w:top w:w="0" w:type="dxa"/>
            <w:left w:w="108" w:type="dxa"/>
            <w:bottom w:w="0" w:type="dxa"/>
            <w:right w:w="108" w:type="dxa"/>
          </w:tblCellMar>
        </w:tblPrEx>
        <w:trPr>
          <w:cantSplit/>
          <w:trHeight w:val="1134" w:hRule="atLeast"/>
          <w:tblHeader/>
          <w:jc w:val="center"/>
        </w:trPr>
        <w:tc>
          <w:tcPr>
            <w:tcW w:w="993" w:type="dxa"/>
            <w:tcBorders>
              <w:top w:val="single" w:color="auto" w:sz="6" w:space="0"/>
              <w:left w:val="single" w:color="auto" w:sz="6" w:space="0"/>
              <w:right w:val="single" w:color="auto" w:sz="4" w:space="0"/>
            </w:tcBorders>
            <w:vAlign w:val="center"/>
          </w:tcPr>
          <w:p>
            <w:pPr>
              <w:autoSpaceDE w:val="0"/>
              <w:autoSpaceDN w:val="0"/>
              <w:adjustRightInd w:val="0"/>
              <w:snapToGrid w:val="0"/>
              <w:spacing w:line="500" w:lineRule="exact"/>
              <w:jc w:val="center"/>
              <w:rPr>
                <w:rFonts w:eastAsia="仿宋_GB2312"/>
                <w:sz w:val="28"/>
                <w:szCs w:val="28"/>
                <w:lang w:val="zh-CN"/>
              </w:rPr>
            </w:pPr>
            <w:r>
              <w:rPr>
                <w:rFonts w:eastAsia="仿宋_GB2312"/>
                <w:sz w:val="28"/>
                <w:szCs w:val="28"/>
                <w:lang w:val="zh-CN"/>
              </w:rPr>
              <w:t>级别</w:t>
            </w:r>
          </w:p>
        </w:tc>
        <w:tc>
          <w:tcPr>
            <w:tcW w:w="7703"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napToGrid w:val="0"/>
              <w:spacing w:line="500" w:lineRule="exact"/>
              <w:jc w:val="center"/>
              <w:rPr>
                <w:rFonts w:eastAsia="仿宋_GB2312"/>
                <w:sz w:val="28"/>
                <w:szCs w:val="28"/>
                <w:lang w:val="zh-CN"/>
              </w:rPr>
            </w:pPr>
            <w:r>
              <w:rPr>
                <w:rFonts w:eastAsia="仿宋_GB2312"/>
                <w:sz w:val="28"/>
                <w:szCs w:val="28"/>
                <w:lang w:val="zh-CN"/>
              </w:rPr>
              <w:t>范围</w:t>
            </w:r>
            <w:r>
              <w:rPr>
                <w:rFonts w:eastAsia="仿宋_GB2312"/>
                <w:kern w:val="0"/>
                <w:sz w:val="28"/>
                <w:szCs w:val="28"/>
              </w:rPr>
              <w:t>（准确界址应以级别图范围为准）</w:t>
            </w:r>
          </w:p>
        </w:tc>
      </w:tr>
      <w:tr>
        <w:tblPrEx>
          <w:tblLayout w:type="fixed"/>
          <w:tblCellMar>
            <w:top w:w="0" w:type="dxa"/>
            <w:left w:w="108" w:type="dxa"/>
            <w:bottom w:w="0" w:type="dxa"/>
            <w:right w:w="108" w:type="dxa"/>
          </w:tblCellMar>
        </w:tblPrEx>
        <w:trPr>
          <w:cantSplit/>
          <w:trHeight w:val="2033" w:hRule="atLeast"/>
          <w:jc w:val="center"/>
        </w:trPr>
        <w:tc>
          <w:tcPr>
            <w:tcW w:w="99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spacing w:line="500" w:lineRule="exact"/>
              <w:jc w:val="center"/>
              <w:rPr>
                <w:rFonts w:eastAsia="仿宋_GB2312"/>
                <w:sz w:val="28"/>
                <w:szCs w:val="28"/>
                <w:lang w:val="zh-CN"/>
              </w:rPr>
            </w:pPr>
            <w:r>
              <w:rPr>
                <w:rFonts w:eastAsia="仿宋_GB2312"/>
                <w:sz w:val="28"/>
                <w:szCs w:val="28"/>
                <w:lang w:val="zh-CN"/>
              </w:rPr>
              <w:t>一级</w:t>
            </w:r>
          </w:p>
        </w:tc>
        <w:tc>
          <w:tcPr>
            <w:tcW w:w="7703" w:type="dxa"/>
            <w:tcBorders>
              <w:top w:val="single" w:color="auto" w:sz="4" w:space="0"/>
              <w:left w:val="single" w:color="auto" w:sz="6" w:space="0"/>
              <w:bottom w:val="single" w:color="auto" w:sz="4" w:space="0"/>
              <w:right w:val="single" w:color="auto" w:sz="6" w:space="0"/>
            </w:tcBorders>
            <w:vAlign w:val="center"/>
          </w:tcPr>
          <w:p>
            <w:pPr>
              <w:widowControl/>
              <w:spacing w:line="500" w:lineRule="exact"/>
              <w:ind w:firstLine="560" w:firstLineChars="200"/>
              <w:rPr>
                <w:rFonts w:hint="eastAsia" w:eastAsia="仿宋_GB2312"/>
                <w:kern w:val="0"/>
                <w:sz w:val="28"/>
                <w:szCs w:val="28"/>
              </w:rPr>
            </w:pPr>
            <w:r>
              <w:rPr>
                <w:rFonts w:eastAsia="仿宋_GB2312"/>
                <w:kern w:val="0"/>
                <w:sz w:val="28"/>
                <w:szCs w:val="28"/>
              </w:rPr>
              <w:t>主要分布在华裕商贸城、九龙江、解放路、劳动巷等围成区域；和平路从桂北路口往北至交通局道路两侧；桂北路道路两侧，具体以级别图为准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2489" w:hRule="atLeast"/>
          <w:jc w:val="center"/>
        </w:trPr>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00" w:lineRule="exact"/>
              <w:jc w:val="center"/>
              <w:rPr>
                <w:rFonts w:eastAsia="仿宋_GB2312"/>
                <w:sz w:val="28"/>
                <w:szCs w:val="28"/>
                <w:lang w:val="zh-CN"/>
              </w:rPr>
            </w:pPr>
            <w:r>
              <w:rPr>
                <w:rFonts w:eastAsia="仿宋_GB2312"/>
                <w:sz w:val="28"/>
                <w:szCs w:val="28"/>
                <w:lang w:val="zh-CN"/>
              </w:rPr>
              <w:t>二级</w:t>
            </w:r>
          </w:p>
        </w:tc>
        <w:tc>
          <w:tcPr>
            <w:tcW w:w="7703" w:type="dxa"/>
            <w:tcBorders>
              <w:top w:val="single" w:color="auto" w:sz="6" w:space="0"/>
              <w:left w:val="single" w:color="auto" w:sz="6" w:space="0"/>
              <w:bottom w:val="single" w:color="auto" w:sz="6" w:space="0"/>
              <w:right w:val="single" w:color="auto" w:sz="6" w:space="0"/>
            </w:tcBorders>
            <w:vAlign w:val="center"/>
          </w:tcPr>
          <w:p>
            <w:pPr>
              <w:widowControl/>
              <w:spacing w:line="500" w:lineRule="exact"/>
              <w:ind w:firstLine="560" w:firstLineChars="200"/>
              <w:rPr>
                <w:rFonts w:hint="eastAsia" w:eastAsia="仿宋_GB2312"/>
                <w:kern w:val="0"/>
                <w:sz w:val="28"/>
                <w:szCs w:val="28"/>
              </w:rPr>
            </w:pPr>
            <w:r>
              <w:rPr>
                <w:rFonts w:eastAsia="仿宋_GB2312"/>
                <w:kern w:val="0"/>
                <w:sz w:val="28"/>
                <w:szCs w:val="28"/>
              </w:rPr>
              <w:t>主要分布在一级地外缘，解放路以东，汽车站以南，铁路线以西，漳平供电局以北围成区域；东环路、景弘路、铁路围成区域；检察院宿舍区以北、中山医院以东、九龙江以南、桂林中心幼儿园以西围成区域，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2376" w:hRule="atLeast"/>
          <w:jc w:val="center"/>
        </w:trPr>
        <w:tc>
          <w:tcPr>
            <w:tcW w:w="99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spacing w:line="500" w:lineRule="exact"/>
              <w:jc w:val="center"/>
              <w:rPr>
                <w:rFonts w:eastAsia="仿宋_GB2312"/>
                <w:sz w:val="28"/>
                <w:szCs w:val="28"/>
                <w:lang w:val="zh-CN"/>
              </w:rPr>
            </w:pPr>
            <w:r>
              <w:rPr>
                <w:rFonts w:eastAsia="仿宋_GB2312"/>
                <w:sz w:val="28"/>
                <w:szCs w:val="28"/>
                <w:lang w:val="zh-CN"/>
              </w:rPr>
              <w:t>三级</w:t>
            </w:r>
          </w:p>
        </w:tc>
        <w:tc>
          <w:tcPr>
            <w:tcW w:w="7703" w:type="dxa"/>
            <w:tcBorders>
              <w:top w:val="single" w:color="auto" w:sz="6" w:space="0"/>
              <w:left w:val="single" w:color="auto" w:sz="6" w:space="0"/>
              <w:bottom w:val="single" w:color="auto" w:sz="4" w:space="0"/>
              <w:right w:val="single" w:color="auto" w:sz="6" w:space="0"/>
            </w:tcBorders>
            <w:vAlign w:val="center"/>
          </w:tcPr>
          <w:p>
            <w:pPr>
              <w:widowControl/>
              <w:spacing w:line="500" w:lineRule="exact"/>
              <w:ind w:firstLine="560" w:firstLineChars="200"/>
              <w:rPr>
                <w:rFonts w:hint="eastAsia" w:eastAsia="仿宋_GB2312"/>
                <w:kern w:val="0"/>
                <w:sz w:val="28"/>
                <w:szCs w:val="28"/>
              </w:rPr>
            </w:pPr>
            <w:r>
              <w:rPr>
                <w:rFonts w:eastAsia="仿宋_GB2312"/>
                <w:kern w:val="0"/>
                <w:sz w:val="28"/>
                <w:szCs w:val="28"/>
              </w:rPr>
              <w:t>分布在二级地外缘，宝娘路、警辉花园、特殊教育学校以东，阳光城以南，东环以西，九龙桂冠以北围成区域，具体以级别图为准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1669" w:hRule="atLeast"/>
          <w:jc w:val="center"/>
        </w:trPr>
        <w:tc>
          <w:tcPr>
            <w:tcW w:w="993" w:type="dxa"/>
            <w:tcBorders>
              <w:top w:val="single" w:color="auto" w:sz="4" w:space="0"/>
              <w:left w:val="single" w:color="auto" w:sz="6" w:space="0"/>
              <w:right w:val="single" w:color="auto" w:sz="6" w:space="0"/>
            </w:tcBorders>
            <w:vAlign w:val="center"/>
          </w:tcPr>
          <w:p>
            <w:pPr>
              <w:autoSpaceDE w:val="0"/>
              <w:autoSpaceDN w:val="0"/>
              <w:adjustRightInd w:val="0"/>
              <w:snapToGrid w:val="0"/>
              <w:spacing w:line="500" w:lineRule="exact"/>
              <w:jc w:val="center"/>
              <w:rPr>
                <w:rFonts w:eastAsia="仿宋_GB2312"/>
                <w:sz w:val="28"/>
                <w:szCs w:val="28"/>
                <w:lang w:val="zh-CN"/>
              </w:rPr>
            </w:pPr>
            <w:r>
              <w:rPr>
                <w:rFonts w:eastAsia="仿宋_GB2312"/>
                <w:sz w:val="28"/>
                <w:szCs w:val="28"/>
                <w:lang w:val="zh-CN"/>
              </w:rPr>
              <w:t>四级</w:t>
            </w:r>
          </w:p>
        </w:tc>
        <w:tc>
          <w:tcPr>
            <w:tcW w:w="7703" w:type="dxa"/>
            <w:tcBorders>
              <w:top w:val="single" w:color="auto" w:sz="4" w:space="0"/>
              <w:left w:val="single" w:color="auto" w:sz="6" w:space="0"/>
              <w:right w:val="single" w:color="auto" w:sz="6" w:space="0"/>
            </w:tcBorders>
            <w:vAlign w:val="center"/>
          </w:tcPr>
          <w:p>
            <w:pPr>
              <w:widowControl/>
              <w:spacing w:line="500" w:lineRule="exact"/>
              <w:ind w:firstLine="560" w:firstLineChars="200"/>
              <w:rPr>
                <w:rFonts w:hint="eastAsia" w:eastAsia="仿宋_GB2312"/>
                <w:kern w:val="0"/>
                <w:sz w:val="28"/>
                <w:szCs w:val="28"/>
              </w:rPr>
            </w:pPr>
            <w:r>
              <w:rPr>
                <w:rFonts w:eastAsia="仿宋_GB2312"/>
                <w:kern w:val="0"/>
                <w:sz w:val="28"/>
                <w:szCs w:val="28"/>
              </w:rPr>
              <w:t>分布在三级地外缘，西环路以东，工业路以南，大景城、东环路以西，汽车南站以北围成区域，具体以宗地线为界</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1370" w:hRule="atLeast"/>
          <w:jc w:val="center"/>
        </w:trPr>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00" w:lineRule="exact"/>
              <w:jc w:val="center"/>
              <w:rPr>
                <w:rFonts w:eastAsia="仿宋_GB2312"/>
                <w:sz w:val="28"/>
                <w:szCs w:val="28"/>
                <w:lang w:val="zh-CN"/>
              </w:rPr>
            </w:pPr>
            <w:r>
              <w:rPr>
                <w:rFonts w:eastAsia="仿宋_GB2312"/>
                <w:sz w:val="28"/>
                <w:szCs w:val="28"/>
                <w:lang w:val="zh-CN"/>
              </w:rPr>
              <w:t>五级</w:t>
            </w:r>
          </w:p>
        </w:tc>
        <w:tc>
          <w:tcPr>
            <w:tcW w:w="7703" w:type="dxa"/>
            <w:tcBorders>
              <w:top w:val="single" w:color="auto" w:sz="6" w:space="0"/>
              <w:left w:val="single" w:color="auto" w:sz="6" w:space="0"/>
              <w:bottom w:val="single" w:color="auto" w:sz="6" w:space="0"/>
              <w:right w:val="single" w:color="auto" w:sz="6" w:space="0"/>
            </w:tcBorders>
            <w:vAlign w:val="center"/>
          </w:tcPr>
          <w:p>
            <w:pPr>
              <w:widowControl/>
              <w:spacing w:line="500" w:lineRule="exact"/>
              <w:ind w:firstLine="560" w:firstLineChars="200"/>
              <w:rPr>
                <w:rFonts w:hint="eastAsia" w:eastAsia="仿宋_GB2312"/>
                <w:kern w:val="0"/>
                <w:sz w:val="28"/>
                <w:szCs w:val="28"/>
              </w:rPr>
            </w:pPr>
            <w:r>
              <w:rPr>
                <w:rFonts w:eastAsia="仿宋_GB2312"/>
                <w:kern w:val="0"/>
                <w:sz w:val="28"/>
                <w:szCs w:val="28"/>
              </w:rPr>
              <w:t>定级范围内扣除上述已经划分的四个土地级别范围以外的土地</w:t>
            </w:r>
            <w:r>
              <w:rPr>
                <w:rFonts w:hint="eastAsia" w:eastAsia="仿宋_GB2312"/>
                <w:kern w:val="0"/>
                <w:sz w:val="28"/>
                <w:szCs w:val="28"/>
              </w:rPr>
              <w:t>。</w:t>
            </w:r>
          </w:p>
        </w:tc>
      </w:tr>
    </w:tbl>
    <w:p>
      <w:pPr>
        <w:autoSpaceDE w:val="0"/>
        <w:autoSpaceDN w:val="0"/>
        <w:adjustRightInd w:val="0"/>
        <w:spacing w:line="500" w:lineRule="exact"/>
        <w:ind w:firstLine="525" w:firstLineChars="250"/>
        <w:rPr>
          <w:rFonts w:hint="eastAsia" w:ascii="宋体" w:hAnsi="宋体" w:cs="仿宋_GB2312"/>
          <w:bCs/>
          <w:szCs w:val="21"/>
          <w:lang w:val="zh-CN"/>
        </w:rPr>
      </w:pPr>
    </w:p>
    <w:p>
      <w:pPr>
        <w:autoSpaceDE w:val="0"/>
        <w:autoSpaceDN w:val="0"/>
        <w:adjustRightInd w:val="0"/>
        <w:spacing w:line="500" w:lineRule="exact"/>
        <w:ind w:firstLine="525" w:firstLineChars="250"/>
        <w:rPr>
          <w:rFonts w:hint="eastAsia" w:ascii="宋体" w:hAnsi="宋体" w:cs="仿宋_GB2312"/>
          <w:bCs/>
          <w:szCs w:val="21"/>
          <w:lang w:val="zh-CN"/>
        </w:rPr>
      </w:pPr>
    </w:p>
    <w:p>
      <w:pPr>
        <w:autoSpaceDE w:val="0"/>
        <w:autoSpaceDN w:val="0"/>
        <w:adjustRightInd w:val="0"/>
        <w:spacing w:line="500" w:lineRule="exact"/>
        <w:ind w:firstLine="525" w:firstLineChars="250"/>
        <w:rPr>
          <w:rFonts w:hint="eastAsia" w:ascii="宋体" w:hAnsi="宋体" w:cs="仿宋_GB2312"/>
          <w:bCs/>
          <w:szCs w:val="21"/>
          <w:lang w:val="zh-CN"/>
        </w:rPr>
      </w:pPr>
    </w:p>
    <w:p>
      <w:pPr>
        <w:spacing w:before="156" w:beforeLines="50" w:after="156" w:afterLines="50" w:line="500" w:lineRule="exact"/>
        <w:jc w:val="center"/>
        <w:rPr>
          <w:rFonts w:ascii="黑体" w:hAnsi="黑体" w:eastAsia="黑体" w:cs="宋体"/>
          <w:bCs/>
          <w:kern w:val="0"/>
          <w:sz w:val="32"/>
          <w:szCs w:val="32"/>
        </w:rPr>
      </w:pPr>
      <w:r>
        <w:rPr>
          <w:rFonts w:hint="eastAsia" w:ascii="黑体" w:hAnsi="黑体" w:eastAsia="黑体" w:cs="宋体"/>
          <w:bCs/>
          <w:kern w:val="0"/>
          <w:sz w:val="32"/>
          <w:szCs w:val="32"/>
        </w:rPr>
        <w:t>表</w:t>
      </w:r>
      <w:r>
        <w:rPr>
          <w:rFonts w:ascii="黑体" w:hAnsi="黑体" w:eastAsia="黑体" w:cs="宋体"/>
          <w:bCs/>
          <w:kern w:val="0"/>
          <w:sz w:val="32"/>
          <w:szCs w:val="32"/>
        </w:rPr>
        <w:t>4</w:t>
      </w:r>
      <w:r>
        <w:rPr>
          <w:rFonts w:hint="eastAsia" w:ascii="黑体" w:hAnsi="黑体" w:eastAsia="黑体" w:cs="宋体"/>
          <w:bCs/>
          <w:kern w:val="0"/>
          <w:sz w:val="32"/>
          <w:szCs w:val="32"/>
        </w:rPr>
        <w:t xml:space="preserve">  城区住宅用地级别范围</w:t>
      </w:r>
    </w:p>
    <w:tbl>
      <w:tblPr>
        <w:tblStyle w:val="5"/>
        <w:tblW w:w="8662" w:type="dxa"/>
        <w:jc w:val="center"/>
        <w:tblInd w:w="0" w:type="dxa"/>
        <w:tblLayout w:type="fixed"/>
        <w:tblCellMar>
          <w:top w:w="0" w:type="dxa"/>
          <w:left w:w="108" w:type="dxa"/>
          <w:bottom w:w="0" w:type="dxa"/>
          <w:right w:w="108" w:type="dxa"/>
        </w:tblCellMar>
      </w:tblPr>
      <w:tblGrid>
        <w:gridCol w:w="1046"/>
        <w:gridCol w:w="7616"/>
      </w:tblGrid>
      <w:tr>
        <w:tblPrEx>
          <w:tblLayout w:type="fixed"/>
          <w:tblCellMar>
            <w:top w:w="0" w:type="dxa"/>
            <w:left w:w="108" w:type="dxa"/>
            <w:bottom w:w="0" w:type="dxa"/>
            <w:right w:w="108" w:type="dxa"/>
          </w:tblCellMar>
        </w:tblPrEx>
        <w:trPr>
          <w:cantSplit/>
          <w:trHeight w:val="1134" w:hRule="atLeast"/>
          <w:tblHeader/>
          <w:jc w:val="center"/>
        </w:trPr>
        <w:tc>
          <w:tcPr>
            <w:tcW w:w="1046" w:type="dxa"/>
            <w:tcBorders>
              <w:top w:val="single" w:color="auto" w:sz="6" w:space="0"/>
              <w:left w:val="single" w:color="auto" w:sz="6" w:space="0"/>
              <w:right w:val="single" w:color="auto" w:sz="4" w:space="0"/>
            </w:tcBorders>
            <w:vAlign w:val="center"/>
          </w:tcPr>
          <w:p>
            <w:pPr>
              <w:widowControl/>
              <w:spacing w:line="500" w:lineRule="exact"/>
              <w:jc w:val="center"/>
              <w:rPr>
                <w:rFonts w:eastAsia="仿宋_GB2312"/>
                <w:kern w:val="0"/>
                <w:sz w:val="28"/>
                <w:szCs w:val="28"/>
              </w:rPr>
            </w:pPr>
            <w:r>
              <w:rPr>
                <w:rFonts w:eastAsia="仿宋_GB2312"/>
                <w:kern w:val="0"/>
                <w:sz w:val="28"/>
                <w:szCs w:val="28"/>
              </w:rPr>
              <w:t>级别</w:t>
            </w:r>
          </w:p>
        </w:tc>
        <w:tc>
          <w:tcPr>
            <w:tcW w:w="7616"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范围（准确界址应以级别图范围为准）</w:t>
            </w:r>
          </w:p>
        </w:tc>
      </w:tr>
      <w:tr>
        <w:tblPrEx>
          <w:tblLayout w:type="fixed"/>
          <w:tblCellMar>
            <w:top w:w="0" w:type="dxa"/>
            <w:left w:w="108" w:type="dxa"/>
            <w:bottom w:w="0" w:type="dxa"/>
            <w:right w:w="108" w:type="dxa"/>
          </w:tblCellMar>
        </w:tblPrEx>
        <w:trPr>
          <w:cantSplit/>
          <w:trHeight w:val="1134" w:hRule="atLeast"/>
          <w:jc w:val="center"/>
        </w:trPr>
        <w:tc>
          <w:tcPr>
            <w:tcW w:w="1046" w:type="dxa"/>
            <w:tcBorders>
              <w:top w:val="single" w:color="auto" w:sz="4" w:space="0"/>
              <w:left w:val="single" w:color="auto" w:sz="6" w:space="0"/>
              <w:bottom w:val="single" w:color="auto" w:sz="4"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一级</w:t>
            </w:r>
          </w:p>
        </w:tc>
        <w:tc>
          <w:tcPr>
            <w:tcW w:w="7616" w:type="dxa"/>
            <w:tcBorders>
              <w:top w:val="single" w:color="auto" w:sz="4" w:space="0"/>
              <w:left w:val="single" w:color="auto" w:sz="6" w:space="0"/>
              <w:bottom w:val="single" w:color="auto" w:sz="4" w:space="0"/>
              <w:right w:val="single" w:color="auto" w:sz="6" w:space="0"/>
            </w:tcBorders>
            <w:vAlign w:val="center"/>
          </w:tcPr>
          <w:p>
            <w:pPr>
              <w:widowControl/>
              <w:spacing w:line="500" w:lineRule="exact"/>
              <w:ind w:firstLine="560" w:firstLineChars="200"/>
              <w:rPr>
                <w:rFonts w:eastAsia="仿宋_GB2312"/>
                <w:kern w:val="0"/>
                <w:sz w:val="28"/>
                <w:szCs w:val="28"/>
              </w:rPr>
            </w:pPr>
            <w:r>
              <w:rPr>
                <w:rFonts w:eastAsia="仿宋_GB2312"/>
                <w:kern w:val="0"/>
                <w:sz w:val="28"/>
                <w:szCs w:val="28"/>
              </w:rPr>
              <w:t>下水洋路-解放路以西，九龙江以北，劳动巷以东，赤山路以南围成区域；</w:t>
            </w:r>
          </w:p>
          <w:p>
            <w:pPr>
              <w:widowControl/>
              <w:spacing w:line="500" w:lineRule="exact"/>
              <w:ind w:firstLine="560" w:firstLineChars="200"/>
              <w:rPr>
                <w:rFonts w:eastAsia="仿宋_GB2312"/>
                <w:kern w:val="0"/>
                <w:sz w:val="28"/>
                <w:szCs w:val="28"/>
              </w:rPr>
            </w:pPr>
            <w:r>
              <w:rPr>
                <w:rFonts w:eastAsia="仿宋_GB2312"/>
                <w:kern w:val="0"/>
                <w:sz w:val="28"/>
                <w:szCs w:val="28"/>
              </w:rPr>
              <w:t>桂北路两侧，和平南路（桂北路至漳平大桥两侧）区域；</w:t>
            </w:r>
          </w:p>
          <w:p>
            <w:pPr>
              <w:widowControl/>
              <w:spacing w:line="500" w:lineRule="exact"/>
              <w:ind w:firstLine="560" w:firstLineChars="200"/>
              <w:rPr>
                <w:rFonts w:hint="eastAsia" w:eastAsia="仿宋_GB2312"/>
                <w:kern w:val="0"/>
                <w:sz w:val="28"/>
                <w:szCs w:val="28"/>
              </w:rPr>
            </w:pPr>
            <w:r>
              <w:rPr>
                <w:rFonts w:eastAsia="仿宋_GB2312"/>
                <w:kern w:val="0"/>
                <w:sz w:val="28"/>
                <w:szCs w:val="28"/>
              </w:rPr>
              <w:t>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1134" w:hRule="atLeast"/>
          <w:jc w:val="center"/>
        </w:trPr>
        <w:tc>
          <w:tcPr>
            <w:tcW w:w="1046"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二级</w:t>
            </w:r>
          </w:p>
        </w:tc>
        <w:tc>
          <w:tcPr>
            <w:tcW w:w="7616" w:type="dxa"/>
            <w:tcBorders>
              <w:top w:val="single" w:color="auto" w:sz="6" w:space="0"/>
              <w:left w:val="single" w:color="auto" w:sz="6" w:space="0"/>
              <w:bottom w:val="single" w:color="auto" w:sz="6" w:space="0"/>
              <w:right w:val="single" w:color="auto" w:sz="6" w:space="0"/>
            </w:tcBorders>
            <w:vAlign w:val="center"/>
          </w:tcPr>
          <w:p>
            <w:pPr>
              <w:widowControl/>
              <w:spacing w:line="500" w:lineRule="exact"/>
              <w:rPr>
                <w:rFonts w:eastAsia="仿宋_GB2312"/>
                <w:kern w:val="0"/>
                <w:sz w:val="28"/>
                <w:szCs w:val="28"/>
              </w:rPr>
            </w:pPr>
            <w:r>
              <w:rPr>
                <w:rFonts w:eastAsia="仿宋_GB2312"/>
                <w:kern w:val="0"/>
                <w:sz w:val="28"/>
                <w:szCs w:val="28"/>
              </w:rPr>
              <w:t>一级范围外，东至东环路，南至景弘路、福祉阁公园山脚、九龙江、西至解放路西段、军民路，北至东环路、漳平火车站、汽车站、第二医院；</w:t>
            </w:r>
          </w:p>
          <w:p>
            <w:pPr>
              <w:widowControl/>
              <w:spacing w:line="500" w:lineRule="exact"/>
              <w:ind w:firstLine="560" w:firstLineChars="200"/>
              <w:rPr>
                <w:rFonts w:eastAsia="仿宋_GB2312"/>
                <w:kern w:val="0"/>
                <w:sz w:val="28"/>
                <w:szCs w:val="28"/>
              </w:rPr>
            </w:pPr>
            <w:r>
              <w:rPr>
                <w:rFonts w:eastAsia="仿宋_GB2312"/>
                <w:kern w:val="0"/>
                <w:sz w:val="28"/>
                <w:szCs w:val="28"/>
              </w:rPr>
              <w:t>桂林主要分布在桂林路桂林中心幼儿园以西，检察院宿舍以北，和平南路以西约180米围成区域；</w:t>
            </w:r>
          </w:p>
          <w:p>
            <w:pPr>
              <w:widowControl/>
              <w:spacing w:line="500" w:lineRule="exact"/>
              <w:ind w:firstLine="560" w:firstLineChars="200"/>
              <w:rPr>
                <w:rFonts w:hint="eastAsia" w:eastAsia="仿宋_GB2312"/>
                <w:kern w:val="0"/>
                <w:sz w:val="28"/>
                <w:szCs w:val="28"/>
              </w:rPr>
            </w:pPr>
            <w:r>
              <w:rPr>
                <w:rFonts w:eastAsia="仿宋_GB2312"/>
                <w:kern w:val="0"/>
                <w:sz w:val="28"/>
                <w:szCs w:val="28"/>
              </w:rPr>
              <w:t>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1134" w:hRule="atLeast"/>
          <w:jc w:val="center"/>
        </w:trPr>
        <w:tc>
          <w:tcPr>
            <w:tcW w:w="1046" w:type="dxa"/>
            <w:tcBorders>
              <w:top w:val="single" w:color="auto" w:sz="6" w:space="0"/>
              <w:left w:val="single" w:color="auto" w:sz="6" w:space="0"/>
              <w:bottom w:val="single" w:color="auto" w:sz="4"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三级</w:t>
            </w:r>
          </w:p>
        </w:tc>
        <w:tc>
          <w:tcPr>
            <w:tcW w:w="7616" w:type="dxa"/>
            <w:tcBorders>
              <w:top w:val="single" w:color="auto" w:sz="6" w:space="0"/>
              <w:left w:val="single" w:color="auto" w:sz="6" w:space="0"/>
              <w:bottom w:val="single" w:color="auto" w:sz="4" w:space="0"/>
              <w:right w:val="single" w:color="auto" w:sz="6" w:space="0"/>
            </w:tcBorders>
            <w:vAlign w:val="center"/>
          </w:tcPr>
          <w:p>
            <w:pPr>
              <w:widowControl/>
              <w:spacing w:line="500" w:lineRule="exact"/>
              <w:ind w:firstLine="560" w:firstLineChars="200"/>
              <w:jc w:val="distribute"/>
              <w:rPr>
                <w:rFonts w:hint="eastAsia" w:eastAsia="仿宋_GB2312"/>
                <w:kern w:val="0"/>
                <w:sz w:val="28"/>
                <w:szCs w:val="28"/>
              </w:rPr>
            </w:pPr>
            <w:r>
              <w:rPr>
                <w:rFonts w:eastAsia="仿宋_GB2312"/>
                <w:kern w:val="0"/>
                <w:sz w:val="28"/>
                <w:szCs w:val="28"/>
              </w:rPr>
              <w:t>二级范围外，东至东山名座、凯华丽都、东环路与东湖路路口，南至法院、东山别墅、九龙江，西至漳平一中、</w:t>
            </w:r>
          </w:p>
          <w:p>
            <w:pPr>
              <w:widowControl/>
              <w:spacing w:line="500" w:lineRule="exact"/>
              <w:rPr>
                <w:rFonts w:eastAsia="仿宋_GB2312"/>
                <w:kern w:val="0"/>
                <w:sz w:val="28"/>
                <w:szCs w:val="28"/>
              </w:rPr>
            </w:pPr>
            <w:r>
              <w:rPr>
                <w:rFonts w:eastAsia="仿宋_GB2312"/>
                <w:kern w:val="0"/>
                <w:sz w:val="28"/>
                <w:szCs w:val="28"/>
              </w:rPr>
              <w:t>西环路，北至天守阳光城、职业中专北侧区域；</w:t>
            </w:r>
          </w:p>
          <w:p>
            <w:pPr>
              <w:widowControl/>
              <w:spacing w:line="500" w:lineRule="exact"/>
              <w:ind w:firstLine="560" w:firstLineChars="200"/>
              <w:rPr>
                <w:rFonts w:eastAsia="仿宋_GB2312"/>
                <w:kern w:val="0"/>
                <w:sz w:val="28"/>
                <w:szCs w:val="28"/>
              </w:rPr>
            </w:pPr>
            <w:r>
              <w:rPr>
                <w:rFonts w:eastAsia="仿宋_GB2312"/>
                <w:kern w:val="0"/>
                <w:sz w:val="28"/>
                <w:szCs w:val="28"/>
              </w:rPr>
              <w:t>桂林主要分布在二级范围外，九龙江以南，和平南路以北，名仕大厦以西，赤仑山以东围成区域；</w:t>
            </w:r>
          </w:p>
          <w:p>
            <w:pPr>
              <w:widowControl/>
              <w:spacing w:line="500" w:lineRule="exact"/>
              <w:ind w:firstLine="560" w:firstLineChars="200"/>
              <w:rPr>
                <w:rFonts w:hint="eastAsia" w:eastAsia="仿宋_GB2312"/>
                <w:kern w:val="0"/>
                <w:sz w:val="28"/>
                <w:szCs w:val="28"/>
              </w:rPr>
            </w:pPr>
            <w:r>
              <w:rPr>
                <w:rFonts w:eastAsia="仿宋_GB2312"/>
                <w:kern w:val="0"/>
                <w:sz w:val="28"/>
                <w:szCs w:val="28"/>
              </w:rPr>
              <w:t>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1134" w:hRule="atLeast"/>
          <w:jc w:val="center"/>
        </w:trPr>
        <w:tc>
          <w:tcPr>
            <w:tcW w:w="1046" w:type="dxa"/>
            <w:tcBorders>
              <w:top w:val="single" w:color="auto" w:sz="4" w:space="0"/>
              <w:left w:val="single" w:color="auto" w:sz="6"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四级</w:t>
            </w:r>
          </w:p>
        </w:tc>
        <w:tc>
          <w:tcPr>
            <w:tcW w:w="7616" w:type="dxa"/>
            <w:tcBorders>
              <w:top w:val="single" w:color="auto" w:sz="4" w:space="0"/>
              <w:left w:val="single" w:color="auto" w:sz="6" w:space="0"/>
              <w:right w:val="single" w:color="auto" w:sz="6" w:space="0"/>
            </w:tcBorders>
            <w:vAlign w:val="center"/>
          </w:tcPr>
          <w:p>
            <w:pPr>
              <w:widowControl/>
              <w:spacing w:line="500" w:lineRule="exact"/>
              <w:ind w:firstLine="560" w:firstLineChars="200"/>
              <w:rPr>
                <w:rFonts w:eastAsia="仿宋_GB2312"/>
                <w:kern w:val="0"/>
                <w:sz w:val="28"/>
                <w:szCs w:val="28"/>
              </w:rPr>
            </w:pPr>
            <w:r>
              <w:rPr>
                <w:rFonts w:eastAsia="仿宋_GB2312"/>
                <w:kern w:val="0"/>
                <w:sz w:val="28"/>
                <w:szCs w:val="28"/>
              </w:rPr>
              <w:t>分布在三级地外缘，西环路西侧山脚以东，工业路以南，漳永公路、东环路以西，闽西南商贸城、汽车南站以北围成区域；</w:t>
            </w:r>
          </w:p>
          <w:p>
            <w:pPr>
              <w:widowControl/>
              <w:spacing w:line="500" w:lineRule="exact"/>
              <w:ind w:firstLine="560" w:firstLineChars="200"/>
              <w:rPr>
                <w:rFonts w:hint="eastAsia" w:eastAsia="仿宋_GB2312"/>
                <w:kern w:val="0"/>
                <w:sz w:val="28"/>
                <w:szCs w:val="28"/>
              </w:rPr>
            </w:pPr>
            <w:r>
              <w:rPr>
                <w:rFonts w:eastAsia="仿宋_GB2312"/>
                <w:kern w:val="0"/>
                <w:sz w:val="28"/>
                <w:szCs w:val="28"/>
              </w:rPr>
              <w:t>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cantSplit/>
          <w:trHeight w:val="788" w:hRule="atLeast"/>
          <w:jc w:val="center"/>
        </w:trPr>
        <w:tc>
          <w:tcPr>
            <w:tcW w:w="1046"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五级</w:t>
            </w:r>
          </w:p>
        </w:tc>
        <w:tc>
          <w:tcPr>
            <w:tcW w:w="7616" w:type="dxa"/>
            <w:tcBorders>
              <w:top w:val="single" w:color="auto" w:sz="6" w:space="0"/>
              <w:left w:val="single" w:color="auto" w:sz="6" w:space="0"/>
              <w:bottom w:val="single" w:color="auto" w:sz="6" w:space="0"/>
              <w:right w:val="single" w:color="auto" w:sz="6" w:space="0"/>
            </w:tcBorders>
            <w:vAlign w:val="center"/>
          </w:tcPr>
          <w:p>
            <w:pPr>
              <w:widowControl/>
              <w:spacing w:line="500" w:lineRule="exact"/>
              <w:ind w:firstLine="560" w:firstLineChars="200"/>
              <w:rPr>
                <w:rFonts w:hint="eastAsia" w:eastAsia="仿宋_GB2312"/>
                <w:kern w:val="0"/>
                <w:sz w:val="28"/>
                <w:szCs w:val="28"/>
              </w:rPr>
            </w:pPr>
            <w:r>
              <w:rPr>
                <w:rFonts w:eastAsia="仿宋_GB2312"/>
                <w:kern w:val="0"/>
                <w:sz w:val="28"/>
                <w:szCs w:val="28"/>
              </w:rPr>
              <w:t>定级范围内扣除上述已经划分的四个土地级别范围以外的土地</w:t>
            </w:r>
            <w:r>
              <w:rPr>
                <w:rFonts w:hint="eastAsia" w:eastAsia="仿宋_GB2312"/>
                <w:kern w:val="0"/>
                <w:sz w:val="28"/>
                <w:szCs w:val="28"/>
              </w:rPr>
              <w:t>。</w:t>
            </w:r>
          </w:p>
        </w:tc>
      </w:tr>
    </w:tbl>
    <w:p>
      <w:pPr>
        <w:widowControl/>
        <w:jc w:val="left"/>
        <w:rPr>
          <w:rFonts w:ascii="宋体" w:hAnsi="宋体" w:cs="仿宋_GB2312"/>
          <w:bCs/>
          <w:szCs w:val="21"/>
          <w:lang w:val="zh-CN"/>
        </w:rPr>
      </w:pPr>
    </w:p>
    <w:p>
      <w:pPr>
        <w:spacing w:after="156" w:afterLines="50" w:line="500" w:lineRule="exact"/>
        <w:jc w:val="center"/>
        <w:rPr>
          <w:rFonts w:hint="eastAsia" w:ascii="黑体" w:hAnsi="黑体" w:eastAsia="黑体" w:cs="宋体"/>
          <w:bCs/>
          <w:kern w:val="0"/>
          <w:sz w:val="32"/>
          <w:szCs w:val="32"/>
        </w:rPr>
      </w:pPr>
    </w:p>
    <w:p>
      <w:pPr>
        <w:spacing w:after="156" w:afterLines="50" w:line="500" w:lineRule="exact"/>
        <w:jc w:val="center"/>
        <w:rPr>
          <w:rFonts w:ascii="黑体" w:hAnsi="黑体" w:eastAsia="黑体" w:cs="宋体"/>
          <w:bCs/>
          <w:kern w:val="0"/>
          <w:sz w:val="32"/>
          <w:szCs w:val="32"/>
        </w:rPr>
      </w:pPr>
      <w:r>
        <w:rPr>
          <w:rFonts w:hint="eastAsia" w:ascii="黑体" w:hAnsi="黑体" w:eastAsia="黑体" w:cs="宋体"/>
          <w:bCs/>
          <w:kern w:val="0"/>
          <w:sz w:val="32"/>
          <w:szCs w:val="32"/>
        </w:rPr>
        <w:t>表</w:t>
      </w:r>
      <w:r>
        <w:rPr>
          <w:rFonts w:ascii="黑体" w:hAnsi="黑体" w:eastAsia="黑体" w:cs="宋体"/>
          <w:bCs/>
          <w:kern w:val="0"/>
          <w:sz w:val="32"/>
          <w:szCs w:val="32"/>
        </w:rPr>
        <w:t>5</w:t>
      </w:r>
      <w:r>
        <w:rPr>
          <w:rFonts w:hint="eastAsia" w:ascii="黑体" w:hAnsi="黑体" w:eastAsia="黑体" w:cs="宋体"/>
          <w:bCs/>
          <w:kern w:val="0"/>
          <w:sz w:val="32"/>
          <w:szCs w:val="32"/>
        </w:rPr>
        <w:t xml:space="preserve">  城区工矿仓储用地级别范围</w:t>
      </w:r>
    </w:p>
    <w:tbl>
      <w:tblPr>
        <w:tblStyle w:val="5"/>
        <w:tblW w:w="8815" w:type="dxa"/>
        <w:jc w:val="center"/>
        <w:tblInd w:w="0" w:type="dxa"/>
        <w:tblLayout w:type="fixed"/>
        <w:tblCellMar>
          <w:top w:w="0" w:type="dxa"/>
          <w:left w:w="108" w:type="dxa"/>
          <w:bottom w:w="0" w:type="dxa"/>
          <w:right w:w="108" w:type="dxa"/>
        </w:tblCellMar>
      </w:tblPr>
      <w:tblGrid>
        <w:gridCol w:w="1058"/>
        <w:gridCol w:w="7757"/>
      </w:tblGrid>
      <w:tr>
        <w:tblPrEx>
          <w:tblLayout w:type="fixed"/>
          <w:tblCellMar>
            <w:top w:w="0" w:type="dxa"/>
            <w:left w:w="108" w:type="dxa"/>
            <w:bottom w:w="0" w:type="dxa"/>
            <w:right w:w="108" w:type="dxa"/>
          </w:tblCellMar>
        </w:tblPrEx>
        <w:trPr>
          <w:trHeight w:val="794" w:hRule="atLeast"/>
          <w:tblHeader/>
          <w:jc w:val="center"/>
        </w:trPr>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级别</w:t>
            </w:r>
          </w:p>
        </w:tc>
        <w:tc>
          <w:tcPr>
            <w:tcW w:w="7757"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eastAsia="仿宋_GB2312"/>
                <w:kern w:val="0"/>
                <w:sz w:val="28"/>
                <w:szCs w:val="28"/>
              </w:rPr>
            </w:pPr>
            <w:r>
              <w:rPr>
                <w:rFonts w:eastAsia="仿宋_GB2312"/>
                <w:kern w:val="0"/>
                <w:sz w:val="28"/>
                <w:szCs w:val="28"/>
              </w:rPr>
              <w:t xml:space="preserve">范 </w:t>
            </w:r>
            <w:r>
              <w:rPr>
                <w:rFonts w:hint="eastAsia" w:eastAsia="仿宋_GB2312"/>
                <w:kern w:val="0"/>
                <w:sz w:val="28"/>
                <w:szCs w:val="28"/>
              </w:rPr>
              <w:t xml:space="preserve">  </w:t>
            </w:r>
            <w:r>
              <w:rPr>
                <w:rFonts w:eastAsia="仿宋_GB2312"/>
                <w:kern w:val="0"/>
                <w:sz w:val="28"/>
                <w:szCs w:val="28"/>
              </w:rPr>
              <w:t xml:space="preserve"> 围（准确界址应以级别图范围为准）</w:t>
            </w:r>
          </w:p>
        </w:tc>
      </w:tr>
      <w:tr>
        <w:tblPrEx>
          <w:tblLayout w:type="fixed"/>
          <w:tblCellMar>
            <w:top w:w="0" w:type="dxa"/>
            <w:left w:w="108" w:type="dxa"/>
            <w:bottom w:w="0" w:type="dxa"/>
            <w:right w:w="108" w:type="dxa"/>
          </w:tblCellMar>
        </w:tblPrEx>
        <w:trPr>
          <w:trHeight w:val="794" w:hRule="atLeast"/>
          <w:jc w:val="center"/>
        </w:trPr>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eastAsia="仿宋_GB2312"/>
                <w:kern w:val="0"/>
                <w:sz w:val="28"/>
                <w:szCs w:val="28"/>
              </w:rPr>
            </w:pPr>
            <w:r>
              <w:rPr>
                <w:rFonts w:eastAsia="仿宋_GB2312"/>
                <w:kern w:val="0"/>
                <w:sz w:val="28"/>
                <w:szCs w:val="28"/>
              </w:rPr>
              <w:t>一级</w:t>
            </w:r>
          </w:p>
        </w:tc>
        <w:tc>
          <w:tcPr>
            <w:tcW w:w="775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560" w:firstLineChars="200"/>
              <w:rPr>
                <w:rFonts w:hint="eastAsia" w:eastAsia="仿宋_GB2312"/>
                <w:kern w:val="0"/>
                <w:sz w:val="28"/>
                <w:szCs w:val="28"/>
              </w:rPr>
            </w:pPr>
            <w:r>
              <w:rPr>
                <w:rFonts w:eastAsia="仿宋_GB2312"/>
                <w:kern w:val="0"/>
                <w:sz w:val="28"/>
                <w:szCs w:val="28"/>
              </w:rPr>
              <w:t>西环路以东，祥和商城以南，铁路线和九龙江以西，和平南路和东环路以北围成区域，具体以级别图为准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trHeight w:val="794" w:hRule="atLeast"/>
          <w:jc w:val="center"/>
        </w:trPr>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eastAsia="仿宋_GB2312"/>
                <w:kern w:val="0"/>
                <w:sz w:val="28"/>
                <w:szCs w:val="28"/>
              </w:rPr>
            </w:pPr>
            <w:r>
              <w:rPr>
                <w:rFonts w:eastAsia="仿宋_GB2312"/>
                <w:kern w:val="0"/>
                <w:sz w:val="28"/>
                <w:szCs w:val="28"/>
              </w:rPr>
              <w:t>二级</w:t>
            </w:r>
          </w:p>
        </w:tc>
        <w:tc>
          <w:tcPr>
            <w:tcW w:w="775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560" w:firstLineChars="200"/>
              <w:rPr>
                <w:rFonts w:hint="eastAsia" w:eastAsia="仿宋_GB2312"/>
                <w:kern w:val="0"/>
                <w:sz w:val="28"/>
                <w:szCs w:val="28"/>
              </w:rPr>
            </w:pPr>
            <w:r>
              <w:rPr>
                <w:rFonts w:eastAsia="仿宋_GB2312"/>
                <w:kern w:val="0"/>
                <w:sz w:val="28"/>
                <w:szCs w:val="28"/>
              </w:rPr>
              <w:t>一级地外缘，西环路西侧山脚以东，工业园区（含工业园区）以南，富山工业园区以西，汽车南站以北围成区域，具体以级别图为准</w:t>
            </w:r>
            <w:r>
              <w:rPr>
                <w:rFonts w:hint="eastAsia" w:eastAsia="仿宋_GB2312"/>
                <w:kern w:val="0"/>
                <w:sz w:val="28"/>
                <w:szCs w:val="28"/>
              </w:rPr>
              <w:t>。</w:t>
            </w:r>
          </w:p>
        </w:tc>
      </w:tr>
      <w:tr>
        <w:tblPrEx>
          <w:tblLayout w:type="fixed"/>
          <w:tblCellMar>
            <w:top w:w="0" w:type="dxa"/>
            <w:left w:w="108" w:type="dxa"/>
            <w:bottom w:w="0" w:type="dxa"/>
            <w:right w:w="108" w:type="dxa"/>
          </w:tblCellMar>
        </w:tblPrEx>
        <w:trPr>
          <w:trHeight w:val="794" w:hRule="atLeast"/>
          <w:jc w:val="center"/>
        </w:trPr>
        <w:tc>
          <w:tcPr>
            <w:tcW w:w="10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eastAsia="仿宋_GB2312"/>
                <w:kern w:val="0"/>
                <w:sz w:val="28"/>
                <w:szCs w:val="28"/>
              </w:rPr>
            </w:pPr>
            <w:r>
              <w:rPr>
                <w:rFonts w:eastAsia="仿宋_GB2312"/>
                <w:kern w:val="0"/>
                <w:sz w:val="28"/>
                <w:szCs w:val="28"/>
              </w:rPr>
              <w:t>三级</w:t>
            </w:r>
          </w:p>
        </w:tc>
        <w:tc>
          <w:tcPr>
            <w:tcW w:w="775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ind w:firstLine="560" w:firstLineChars="200"/>
              <w:rPr>
                <w:rFonts w:hint="eastAsia" w:eastAsia="仿宋_GB2312"/>
                <w:kern w:val="0"/>
                <w:sz w:val="28"/>
                <w:szCs w:val="28"/>
              </w:rPr>
            </w:pPr>
            <w:r>
              <w:rPr>
                <w:rFonts w:eastAsia="仿宋_GB2312"/>
                <w:kern w:val="0"/>
                <w:sz w:val="28"/>
                <w:szCs w:val="28"/>
              </w:rPr>
              <w:t>定级范围内扣除一级、二级地范围以外的土地</w:t>
            </w:r>
            <w:r>
              <w:rPr>
                <w:rFonts w:hint="eastAsia" w:eastAsia="仿宋_GB2312"/>
                <w:kern w:val="0"/>
                <w:sz w:val="28"/>
                <w:szCs w:val="28"/>
              </w:rPr>
              <w:t>。</w:t>
            </w:r>
          </w:p>
        </w:tc>
      </w:tr>
    </w:tbl>
    <w:p>
      <w:pPr>
        <w:spacing w:line="500" w:lineRule="exact"/>
        <w:jc w:val="center"/>
        <w:rPr>
          <w:rFonts w:ascii="黑体" w:hAnsi="黑体" w:eastAsia="黑体" w:cs="宋体"/>
          <w:bCs/>
          <w:kern w:val="0"/>
          <w:sz w:val="32"/>
          <w:szCs w:val="32"/>
        </w:rPr>
      </w:pPr>
    </w:p>
    <w:p>
      <w:pPr>
        <w:spacing w:before="156" w:beforeLines="50" w:after="156" w:afterLines="50" w:line="500" w:lineRule="exact"/>
        <w:jc w:val="center"/>
        <w:rPr>
          <w:rFonts w:ascii="黑体" w:hAnsi="黑体" w:eastAsia="黑体" w:cs="宋体"/>
          <w:bCs/>
          <w:kern w:val="0"/>
          <w:sz w:val="32"/>
          <w:szCs w:val="32"/>
        </w:rPr>
      </w:pPr>
      <w:r>
        <w:rPr>
          <w:rFonts w:hint="eastAsia" w:ascii="黑体" w:hAnsi="黑体" w:eastAsia="黑体" w:cs="宋体"/>
          <w:bCs/>
          <w:kern w:val="0"/>
          <w:sz w:val="32"/>
          <w:szCs w:val="32"/>
        </w:rPr>
        <w:t>表6  漳平市城区地下空间（地下一层）土地级别暨基准地价表</w:t>
      </w:r>
    </w:p>
    <w:tbl>
      <w:tblPr>
        <w:tblStyle w:val="5"/>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416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地下空间（地下一层）</w:t>
            </w:r>
          </w:p>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建设用地类型</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基准地价参考类比</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地价类比修正系数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商场一级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商服用地（批发零售用地）一级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商场二级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商服用地（批发零售用地）二级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商场三级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商服用地（批发零售用地）三级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商场四级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商服用地（批发零售用地）四级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商场五级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商服用地（批发零售用地）五级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停车库（位）一级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商服用地（批发零售用地）一级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停车库（位）二级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商服用地（批发零售用地）二级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停车库（位）三级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商服用地（批发零售用地）三级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停车库（位）四级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商服用地（批发零售用地）四级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04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停车库（位）五级</w:t>
            </w:r>
          </w:p>
        </w:tc>
        <w:tc>
          <w:tcPr>
            <w:tcW w:w="4165"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商服用地（批发零售用地）五级</w:t>
            </w:r>
          </w:p>
        </w:tc>
        <w:tc>
          <w:tcPr>
            <w:tcW w:w="1400" w:type="dxa"/>
            <w:vAlign w:val="center"/>
          </w:tcPr>
          <w:p>
            <w:pPr>
              <w:pStyle w:val="6"/>
              <w:spacing w:after="0" w:line="400" w:lineRule="exact"/>
              <w:ind w:firstLine="0" w:firstLineChars="0"/>
              <w:jc w:val="center"/>
              <w:rPr>
                <w:rFonts w:hint="default" w:ascii="Times New Roman" w:eastAsia="仿宋_GB2312"/>
                <w:kern w:val="0"/>
                <w:sz w:val="28"/>
                <w:szCs w:val="28"/>
              </w:rPr>
            </w:pPr>
            <w:r>
              <w:rPr>
                <w:rFonts w:hint="default" w:ascii="Times New Roman" w:eastAsia="仿宋_GB2312"/>
                <w:kern w:val="0"/>
                <w:sz w:val="28"/>
                <w:szCs w:val="28"/>
              </w:rPr>
              <w:t>0.20</w:t>
            </w:r>
          </w:p>
        </w:tc>
      </w:tr>
    </w:tbl>
    <w:p>
      <w:pPr>
        <w:spacing w:line="500" w:lineRule="atLeast"/>
        <w:ind w:firstLine="560" w:firstLineChars="200"/>
        <w:rPr>
          <w:rFonts w:eastAsia="楷体_GB2312"/>
          <w:sz w:val="28"/>
          <w:szCs w:val="28"/>
          <w:lang w:val="zh-CN"/>
        </w:rPr>
      </w:pPr>
      <w:r>
        <w:rPr>
          <w:rFonts w:eastAsia="楷体_GB2312"/>
          <w:sz w:val="28"/>
          <w:szCs w:val="28"/>
          <w:lang w:val="zh-CN"/>
        </w:rPr>
        <w:t>注：地下二层按地下一层的50%确定，地下三层及以下按上一层的60%确定。</w:t>
      </w:r>
    </w:p>
    <w:p>
      <w:pPr>
        <w:spacing w:before="156" w:beforeLines="50" w:after="156" w:afterLines="50" w:line="500" w:lineRule="exact"/>
        <w:jc w:val="center"/>
        <w:rPr>
          <w:rFonts w:hint="eastAsia" w:ascii="黑体" w:hAnsi="黑体" w:eastAsia="黑体" w:cs="宋体"/>
          <w:bCs/>
          <w:kern w:val="0"/>
          <w:sz w:val="32"/>
          <w:szCs w:val="32"/>
        </w:rPr>
      </w:pPr>
    </w:p>
    <w:p>
      <w:pPr>
        <w:spacing w:before="156" w:beforeLines="50" w:after="156" w:afterLines="50" w:line="500" w:lineRule="exact"/>
        <w:jc w:val="center"/>
        <w:rPr>
          <w:rFonts w:ascii="黑体" w:hAnsi="黑体" w:eastAsia="黑体" w:cs="宋体"/>
          <w:bCs/>
          <w:kern w:val="0"/>
          <w:sz w:val="32"/>
          <w:szCs w:val="32"/>
        </w:rPr>
      </w:pPr>
      <w:bookmarkStart w:id="1" w:name="_GoBack"/>
      <w:bookmarkEnd w:id="1"/>
      <w:r>
        <w:rPr>
          <w:rFonts w:hint="eastAsia" w:ascii="黑体" w:hAnsi="黑体" w:eastAsia="黑体" w:cs="宋体"/>
          <w:bCs/>
          <w:kern w:val="0"/>
          <w:sz w:val="32"/>
          <w:szCs w:val="32"/>
        </w:rPr>
        <w:t>表7乡镇级别范围表</w:t>
      </w:r>
    </w:p>
    <w:tbl>
      <w:tblPr>
        <w:tblStyle w:val="5"/>
        <w:tblW w:w="9605" w:type="dxa"/>
        <w:jc w:val="center"/>
        <w:tblInd w:w="0" w:type="dxa"/>
        <w:tblLayout w:type="fixed"/>
        <w:tblCellMar>
          <w:top w:w="0" w:type="dxa"/>
          <w:left w:w="108" w:type="dxa"/>
          <w:bottom w:w="0" w:type="dxa"/>
          <w:right w:w="108" w:type="dxa"/>
        </w:tblCellMar>
      </w:tblPr>
      <w:tblGrid>
        <w:gridCol w:w="527"/>
        <w:gridCol w:w="816"/>
        <w:gridCol w:w="797"/>
        <w:gridCol w:w="7465"/>
      </w:tblGrid>
      <w:tr>
        <w:tblPrEx>
          <w:tblLayout w:type="fixed"/>
          <w:tblCellMar>
            <w:top w:w="0" w:type="dxa"/>
            <w:left w:w="108" w:type="dxa"/>
            <w:bottom w:w="0" w:type="dxa"/>
            <w:right w:w="108" w:type="dxa"/>
          </w:tblCellMar>
        </w:tblPrEx>
        <w:trPr>
          <w:trHeight w:val="624" w:hRule="atLeast"/>
          <w:tblHeader/>
          <w:jc w:val="center"/>
        </w:trPr>
        <w:tc>
          <w:tcPr>
            <w:tcW w:w="527"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序号</w:t>
            </w:r>
          </w:p>
        </w:tc>
        <w:tc>
          <w:tcPr>
            <w:tcW w:w="816"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乡镇名称</w:t>
            </w:r>
          </w:p>
        </w:tc>
        <w:tc>
          <w:tcPr>
            <w:tcW w:w="797" w:type="dxa"/>
            <w:tcBorders>
              <w:top w:val="single" w:color="auto" w:sz="8" w:space="0"/>
              <w:left w:val="single" w:color="auto" w:sz="8" w:space="0"/>
              <w:bottom w:val="single" w:color="000000"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土地级别</w:t>
            </w:r>
          </w:p>
        </w:tc>
        <w:tc>
          <w:tcPr>
            <w:tcW w:w="7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级别范围（准确界址应以级别图范围为准）</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1</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永福</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东至菁东路以东，南至永福镇政府西与北至河边主要分布详见级别图</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在一级地外围，东至河边，南至永福医院，北至省道金上线北侧，西至福兴路西侧</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2</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新桥-</w:t>
            </w:r>
          </w:p>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麦园片区</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东至烟草站，西至农贸市场，南至新桥溪，北至鹰厦铁路</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在一级地外围，东至麦园火车站，北至麦园小学，南至林业木材公司，西至居民区西侧</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3</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新桥-</w:t>
            </w:r>
          </w:p>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集镇片区</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东至和睦中路东侧第一排建筑物，西至沿河路，南至河边，北至新桥中心小学</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在一级地外围，东至山下公路边，西至和睦溪，南至加油站，北至新桥卫生院</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4</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赤水</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东至林业站西侧、交通巷东侧、邮政所，南至双洋溪，西至九鹏溪，北至派出所、电信局</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在一级地外围，东至民主路，南至漳永公路南侧，西至卫生院、原双洋至赤水公路西侧，北至城边北路、小溪</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5</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象湖</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原福三线道路两侧，东至卫生院宿舍西侧，南至镇政府，西至卫生院东侧，北至象湖中学南侧</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在一级地外围，东至感化溪，南至新省道福三线北侧，西至象湖小学东侧，北至老街道北侧</w:t>
            </w:r>
          </w:p>
        </w:tc>
      </w:tr>
      <w:tr>
        <w:tblPrEx>
          <w:tblLayout w:type="fixed"/>
          <w:tblCellMar>
            <w:top w:w="0" w:type="dxa"/>
            <w:left w:w="108" w:type="dxa"/>
            <w:bottom w:w="0" w:type="dxa"/>
            <w:right w:w="108" w:type="dxa"/>
          </w:tblCellMar>
        </w:tblPrEx>
        <w:trPr>
          <w:trHeight w:val="453"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6</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溪南</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相对集中，东至粮站西侧，南至中心小学北侧、南洲南路北段两侧，西至林业公路三叉路口、南洲北路南段西侧，北至镇政府北侧墙壁，该片区是溪南镇的商服中心地</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在一级地外围，东至溪南溪、粮站东侧，南至新福三线公路，西至三叉路口西侧100米、大倒溪，北至大倒溪、镇政府北侧</w:t>
            </w:r>
          </w:p>
        </w:tc>
      </w:tr>
      <w:tr>
        <w:tblPrEx>
          <w:tblLayout w:type="fixed"/>
          <w:tblCellMar>
            <w:top w:w="0" w:type="dxa"/>
            <w:left w:w="108" w:type="dxa"/>
            <w:bottom w:w="0" w:type="dxa"/>
            <w:right w:w="108" w:type="dxa"/>
          </w:tblCellMar>
        </w:tblPrEx>
        <w:trPr>
          <w:trHeight w:val="539"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7</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双洋</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东至林业站西侧、交通巷东侧、邮政所，南至双洋溪，西至九鹏溪，北至派出所、电信局</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在一级地外围，东至民主路，南至漳永公路南侧，西至卫生院、原双洋至赤水公路西侧，北至城边北路、小溪</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8</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西园</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东至规划路，北至国土资源所，南至可人头村委会，西至西园路西侧第一排建筑物</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在一级地外围，东至九龙江，南至规划路南侧，西至山脚下，北至西园中学</w:t>
            </w:r>
          </w:p>
        </w:tc>
      </w:tr>
      <w:tr>
        <w:tblPrEx>
          <w:tblLayout w:type="fixed"/>
          <w:tblCellMar>
            <w:top w:w="0" w:type="dxa"/>
            <w:left w:w="108" w:type="dxa"/>
            <w:bottom w:w="0" w:type="dxa"/>
            <w:right w:w="108" w:type="dxa"/>
          </w:tblCellMar>
        </w:tblPrEx>
        <w:trPr>
          <w:trHeight w:val="70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9</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和平</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东至和平供电所，北至林业站，西至和平卫生院，南至老福三线南侧</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在一级地外围，东至供电所以东居民区，西至和平卫生院西侧沟渠旁，北至永漳公路北侧，南至和平中学</w:t>
            </w:r>
          </w:p>
        </w:tc>
      </w:tr>
      <w:tr>
        <w:tblPrEx>
          <w:tblLayout w:type="fixed"/>
          <w:tblCellMar>
            <w:top w:w="0" w:type="dxa"/>
            <w:left w:w="108" w:type="dxa"/>
            <w:bottom w:w="0" w:type="dxa"/>
            <w:right w:w="108" w:type="dxa"/>
          </w:tblCellMar>
        </w:tblPrEx>
        <w:trPr>
          <w:trHeight w:val="683"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10</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芦芝</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相对集中，东环路两侧、往芦芝道路两侧，东至三叉路口，南至公路南侧，西至九龙江，北至东环路两侧</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在一级地外围，东至镇政府，南至九龙江，西至九龙江，北至富山工业园区、东坑口安置地、硫酸厂住宅区</w:t>
            </w:r>
          </w:p>
        </w:tc>
      </w:tr>
      <w:tr>
        <w:tblPrEx>
          <w:tblLayout w:type="fixed"/>
          <w:tblCellMar>
            <w:top w:w="0" w:type="dxa"/>
            <w:left w:w="108" w:type="dxa"/>
            <w:bottom w:w="0" w:type="dxa"/>
            <w:right w:w="108" w:type="dxa"/>
          </w:tblCellMar>
        </w:tblPrEx>
        <w:trPr>
          <w:trHeight w:val="596"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11</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拱桥</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相对集中，东至永丰溪，南至新安街南侧居民点，西至镇政府，北至永丰溪，该片区是拱桥镇的商服中心地</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在一级地外围，东至一级地东侧居民区，南至卫生院南侧居民点，西至卫生院西侧居民区，北至永丰溪</w:t>
            </w:r>
          </w:p>
        </w:tc>
      </w:tr>
      <w:tr>
        <w:tblPrEx>
          <w:tblLayout w:type="fixed"/>
          <w:tblCellMar>
            <w:top w:w="0" w:type="dxa"/>
            <w:left w:w="108" w:type="dxa"/>
            <w:bottom w:w="0" w:type="dxa"/>
            <w:right w:w="108" w:type="dxa"/>
          </w:tblCellMar>
        </w:tblPrEx>
        <w:trPr>
          <w:trHeight w:val="476"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12</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官田</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相对集中，官田中街两侧，东至省道308线，南至汽车站，西至官田中街西侧居民点，北至财政所</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在一级地外围，东至省道308线东侧居民点，南至乡政府南侧居民点，西至白溪河，北至中学南侧</w:t>
            </w:r>
          </w:p>
        </w:tc>
      </w:tr>
      <w:tr>
        <w:tblPrEx>
          <w:tblLayout w:type="fixed"/>
          <w:tblCellMar>
            <w:top w:w="0" w:type="dxa"/>
            <w:left w:w="108" w:type="dxa"/>
            <w:bottom w:w="0" w:type="dxa"/>
            <w:right w:w="108" w:type="dxa"/>
          </w:tblCellMar>
        </w:tblPrEx>
        <w:trPr>
          <w:trHeight w:val="445"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13</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南洋</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南仙街两侧，东至永漳公路叉路口，南至养殖场，西至南仙街西侧房屋，北至农机站南侧</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在一级地外围，东至永漳公路东侧，南至九鹏溪，西至九鹏溪，北至中心小学北侧居民点</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14</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灵地</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相对集中，灵地街、仁秀巷两侧，东至国土资源所，南至卫生院北侧，西至灵地溪，北至村委会</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在一级地外围，东至乡政府，南至卫生院南侧，西至灵地溪西侧水田，北至中学南侧、林业站</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r>
        <w:tblPrEx>
          <w:tblLayout w:type="fixed"/>
          <w:tblCellMar>
            <w:top w:w="0" w:type="dxa"/>
            <w:left w:w="108" w:type="dxa"/>
            <w:bottom w:w="0" w:type="dxa"/>
            <w:right w:w="108" w:type="dxa"/>
          </w:tblCellMar>
        </w:tblPrEx>
        <w:trPr>
          <w:trHeight w:val="390" w:hRule="atLeast"/>
          <w:jc w:val="center"/>
        </w:trPr>
        <w:tc>
          <w:tcPr>
            <w:tcW w:w="527"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15</w:t>
            </w:r>
          </w:p>
        </w:tc>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吾祠</w:t>
            </w: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一级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振兴路两侧，东至供销社，南至财政所，西至吾祠中学东侧，北至乡政府</w:t>
            </w:r>
          </w:p>
        </w:tc>
      </w:tr>
      <w:tr>
        <w:tblPrEx>
          <w:tblLayout w:type="fixed"/>
          <w:tblCellMar>
            <w:top w:w="0" w:type="dxa"/>
            <w:left w:w="108" w:type="dxa"/>
            <w:bottom w:w="0" w:type="dxa"/>
            <w:right w:w="108" w:type="dxa"/>
          </w:tblCellMar>
        </w:tblPrEx>
        <w:trPr>
          <w:trHeight w:val="390"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二级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在一级地外围，东至供销社东侧居民点，南至水田、山地，西至希望小学，北至卫生院旧址北侧</w:t>
            </w:r>
          </w:p>
        </w:tc>
      </w:tr>
      <w:tr>
        <w:tblPrEx>
          <w:tblLayout w:type="fixed"/>
          <w:tblCellMar>
            <w:top w:w="0" w:type="dxa"/>
            <w:left w:w="108" w:type="dxa"/>
            <w:bottom w:w="0" w:type="dxa"/>
            <w:right w:w="108" w:type="dxa"/>
          </w:tblCellMar>
        </w:tblPrEx>
        <w:trPr>
          <w:trHeight w:val="555" w:hRule="atLeast"/>
          <w:jc w:val="center"/>
        </w:trPr>
        <w:tc>
          <w:tcPr>
            <w:tcW w:w="527"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816" w:type="dxa"/>
            <w:vMerge w:val="continue"/>
            <w:tcBorders>
              <w:top w:val="nil"/>
              <w:left w:val="single" w:color="auto" w:sz="8" w:space="0"/>
              <w:bottom w:val="single" w:color="000000" w:sz="8" w:space="0"/>
              <w:right w:val="single" w:color="auto" w:sz="8" w:space="0"/>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p>
        </w:tc>
        <w:tc>
          <w:tcPr>
            <w:tcW w:w="797" w:type="dxa"/>
            <w:tcBorders>
              <w:top w:val="nil"/>
              <w:left w:val="nil"/>
              <w:bottom w:val="single" w:color="auto" w:sz="8" w:space="0"/>
              <w:right w:val="nil"/>
            </w:tcBorders>
            <w:shd w:val="clear" w:color="auto" w:fill="auto"/>
            <w:vAlign w:val="center"/>
          </w:tcPr>
          <w:p>
            <w:pPr>
              <w:pStyle w:val="6"/>
              <w:spacing w:after="0" w:line="360" w:lineRule="exact"/>
              <w:ind w:firstLine="0" w:firstLineChars="0"/>
              <w:jc w:val="center"/>
              <w:rPr>
                <w:rFonts w:hint="default" w:ascii="Times New Roman" w:eastAsia="仿宋_GB2312"/>
                <w:kern w:val="0"/>
                <w:sz w:val="26"/>
                <w:szCs w:val="26"/>
              </w:rPr>
            </w:pPr>
            <w:r>
              <w:rPr>
                <w:rFonts w:hint="default" w:ascii="Times New Roman" w:eastAsia="仿宋_GB2312"/>
                <w:kern w:val="0"/>
                <w:sz w:val="26"/>
                <w:szCs w:val="26"/>
              </w:rPr>
              <w:t>三级</w:t>
            </w:r>
          </w:p>
        </w:tc>
        <w:tc>
          <w:tcPr>
            <w:tcW w:w="7465" w:type="dxa"/>
            <w:tcBorders>
              <w:top w:val="nil"/>
              <w:left w:val="single" w:color="auto" w:sz="4" w:space="0"/>
              <w:bottom w:val="single" w:color="auto" w:sz="4" w:space="0"/>
              <w:right w:val="single" w:color="auto" w:sz="4" w:space="0"/>
            </w:tcBorders>
            <w:shd w:val="clear" w:color="auto" w:fill="auto"/>
            <w:vAlign w:val="center"/>
          </w:tcPr>
          <w:p>
            <w:pPr>
              <w:pStyle w:val="6"/>
              <w:spacing w:after="0" w:line="360" w:lineRule="exact"/>
              <w:ind w:firstLine="0" w:firstLineChars="0"/>
              <w:rPr>
                <w:rFonts w:hint="default" w:ascii="Times New Roman" w:eastAsia="仿宋_GB2312"/>
                <w:kern w:val="0"/>
                <w:sz w:val="26"/>
                <w:szCs w:val="26"/>
              </w:rPr>
            </w:pPr>
            <w:r>
              <w:rPr>
                <w:rFonts w:hint="default" w:ascii="Times New Roman" w:eastAsia="仿宋_GB2312"/>
                <w:kern w:val="0"/>
                <w:sz w:val="26"/>
                <w:szCs w:val="26"/>
              </w:rPr>
              <w:t>定级范围内扣除一级、二级地外的全部土地</w:t>
            </w:r>
          </w:p>
        </w:tc>
      </w:tr>
    </w:tbl>
    <w:p/>
    <w:sectPr>
      <w:pgSz w:w="11906" w:h="16838"/>
      <w:pgMar w:top="1440" w:right="1293" w:bottom="1440" w:left="129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07107"/>
    <w:rsid w:val="01707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zw 正文)"/>
    <w:basedOn w:val="1"/>
    <w:qFormat/>
    <w:uiPriority w:val="0"/>
    <w:pPr>
      <w:spacing w:after="120"/>
      <w:ind w:firstLine="200" w:firstLineChars="200"/>
    </w:pPr>
    <w:rPr>
      <w:rFonts w:hint="eastAsia"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2019-06-21T02:37:00Z</dcterms:created>
  <dc:creator>admin</dc:creator>
  <cp:lastModifiedBy>admin</cp:lastModifiedBy>
  <dcterms:modified xsi:type="dcterms:W3CDTF">2019-06-21T02:45:48Z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